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90" w:type="dxa"/>
        <w:tblLayout w:type="fixed"/>
        <w:tblLook w:val="04A0"/>
      </w:tblPr>
      <w:tblGrid>
        <w:gridCol w:w="3085"/>
        <w:gridCol w:w="425"/>
        <w:gridCol w:w="426"/>
        <w:gridCol w:w="141"/>
        <w:gridCol w:w="567"/>
        <w:gridCol w:w="142"/>
        <w:gridCol w:w="709"/>
        <w:gridCol w:w="1559"/>
        <w:gridCol w:w="992"/>
        <w:gridCol w:w="879"/>
        <w:gridCol w:w="429"/>
        <w:gridCol w:w="236"/>
      </w:tblGrid>
      <w:tr w:rsidR="005E66B9" w:rsidRPr="005E66B9" w:rsidTr="005E66B9">
        <w:trPr>
          <w:trHeight w:val="255"/>
        </w:trPr>
        <w:tc>
          <w:tcPr>
            <w:tcW w:w="3085" w:type="dxa"/>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Arial CYR" w:eastAsia="Times New Roman" w:hAnsi="Arial CYR" w:cs="Arial CYR"/>
                <w:sz w:val="20"/>
                <w:szCs w:val="20"/>
              </w:rPr>
            </w:pPr>
          </w:p>
        </w:tc>
        <w:tc>
          <w:tcPr>
            <w:tcW w:w="6269" w:type="dxa"/>
            <w:gridSpan w:val="10"/>
            <w:tcBorders>
              <w:top w:val="nil"/>
              <w:left w:val="nil"/>
              <w:bottom w:val="nil"/>
              <w:right w:val="nil"/>
            </w:tcBorders>
            <w:shd w:val="clear" w:color="auto" w:fill="auto"/>
            <w:noWrap/>
            <w:vAlign w:val="bottom"/>
            <w:hideMark/>
          </w:tcPr>
          <w:p w:rsidR="005E66B9" w:rsidRPr="005E66B9" w:rsidRDefault="005E66B9" w:rsidP="005E66B9">
            <w:pPr>
              <w:spacing w:after="0" w:line="240" w:lineRule="auto"/>
              <w:jc w:val="right"/>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 xml:space="preserve">Приложение </w:t>
            </w:r>
            <w:r w:rsidR="00D425C8">
              <w:rPr>
                <w:rFonts w:ascii="Times New Roman" w:eastAsia="Times New Roman" w:hAnsi="Times New Roman" w:cs="Times New Roman"/>
                <w:b/>
                <w:bCs/>
                <w:sz w:val="20"/>
                <w:szCs w:val="20"/>
              </w:rPr>
              <w:t>1</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510"/>
        </w:trPr>
        <w:tc>
          <w:tcPr>
            <w:tcW w:w="3085" w:type="dxa"/>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Arial CYR" w:eastAsia="Times New Roman" w:hAnsi="Arial CYR" w:cs="Arial CYR"/>
                <w:sz w:val="20"/>
                <w:szCs w:val="20"/>
              </w:rPr>
            </w:pPr>
          </w:p>
        </w:tc>
        <w:tc>
          <w:tcPr>
            <w:tcW w:w="6269" w:type="dxa"/>
            <w:gridSpan w:val="10"/>
            <w:tcBorders>
              <w:top w:val="nil"/>
              <w:left w:val="nil"/>
              <w:bottom w:val="nil"/>
              <w:right w:val="nil"/>
            </w:tcBorders>
            <w:shd w:val="clear" w:color="auto" w:fill="auto"/>
            <w:vAlign w:val="bottom"/>
            <w:hideMark/>
          </w:tcPr>
          <w:p w:rsidR="005E66B9" w:rsidRPr="005E66B9" w:rsidRDefault="005E66B9" w:rsidP="0029047B">
            <w:pPr>
              <w:spacing w:after="0" w:line="240" w:lineRule="auto"/>
              <w:jc w:val="right"/>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к  решению Собрания депутатов Кривянского сельского поселения   от 2</w:t>
            </w:r>
            <w:r w:rsidR="0029047B">
              <w:rPr>
                <w:rFonts w:ascii="Times New Roman" w:eastAsia="Times New Roman" w:hAnsi="Times New Roman" w:cs="Times New Roman"/>
                <w:b/>
                <w:bCs/>
                <w:sz w:val="20"/>
                <w:szCs w:val="20"/>
              </w:rPr>
              <w:t>8</w:t>
            </w:r>
            <w:r w:rsidRPr="005E66B9">
              <w:rPr>
                <w:rFonts w:ascii="Times New Roman" w:eastAsia="Times New Roman" w:hAnsi="Times New Roman" w:cs="Times New Roman"/>
                <w:b/>
                <w:bCs/>
                <w:sz w:val="20"/>
                <w:szCs w:val="20"/>
              </w:rPr>
              <w:t>.</w:t>
            </w:r>
            <w:r w:rsidR="0029047B">
              <w:rPr>
                <w:rFonts w:ascii="Times New Roman" w:eastAsia="Times New Roman" w:hAnsi="Times New Roman" w:cs="Times New Roman"/>
                <w:b/>
                <w:bCs/>
                <w:sz w:val="20"/>
                <w:szCs w:val="20"/>
              </w:rPr>
              <w:t xml:space="preserve">04.2016 </w:t>
            </w:r>
            <w:proofErr w:type="spellStart"/>
            <w:r w:rsidR="0029047B">
              <w:rPr>
                <w:rFonts w:ascii="Times New Roman" w:eastAsia="Times New Roman" w:hAnsi="Times New Roman" w:cs="Times New Roman"/>
                <w:b/>
                <w:bCs/>
                <w:sz w:val="20"/>
                <w:szCs w:val="20"/>
              </w:rPr>
              <w:t>г.</w:t>
            </w:r>
            <w:r w:rsidRPr="005E66B9">
              <w:rPr>
                <w:rFonts w:ascii="Times New Roman" w:eastAsia="Times New Roman" w:hAnsi="Times New Roman" w:cs="Times New Roman"/>
                <w:b/>
                <w:bCs/>
                <w:sz w:val="20"/>
                <w:szCs w:val="20"/>
              </w:rPr>
              <w:t>№</w:t>
            </w:r>
            <w:proofErr w:type="spellEnd"/>
            <w:r w:rsidRPr="005E66B9">
              <w:rPr>
                <w:rFonts w:ascii="Times New Roman" w:eastAsia="Times New Roman" w:hAnsi="Times New Roman" w:cs="Times New Roman"/>
                <w:b/>
                <w:bCs/>
                <w:sz w:val="20"/>
                <w:szCs w:val="20"/>
              </w:rPr>
              <w:t xml:space="preserve"> </w:t>
            </w:r>
            <w:r w:rsidR="0029047B">
              <w:rPr>
                <w:rFonts w:ascii="Times New Roman" w:eastAsia="Times New Roman" w:hAnsi="Times New Roman" w:cs="Times New Roman"/>
                <w:b/>
                <w:bCs/>
                <w:sz w:val="20"/>
                <w:szCs w:val="20"/>
              </w:rPr>
              <w:t>119</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900"/>
        </w:trPr>
        <w:tc>
          <w:tcPr>
            <w:tcW w:w="3085" w:type="dxa"/>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Arial CYR" w:eastAsia="Times New Roman" w:hAnsi="Arial CYR" w:cs="Arial CYR"/>
                <w:sz w:val="20"/>
                <w:szCs w:val="20"/>
              </w:rPr>
            </w:pPr>
          </w:p>
        </w:tc>
        <w:tc>
          <w:tcPr>
            <w:tcW w:w="425" w:type="dxa"/>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p>
        </w:tc>
        <w:tc>
          <w:tcPr>
            <w:tcW w:w="5844" w:type="dxa"/>
            <w:gridSpan w:val="9"/>
            <w:tcBorders>
              <w:top w:val="nil"/>
              <w:left w:val="nil"/>
              <w:bottom w:val="nil"/>
              <w:right w:val="nil"/>
            </w:tcBorders>
            <w:shd w:val="clear" w:color="auto" w:fill="auto"/>
            <w:vAlign w:val="center"/>
            <w:hideMark/>
          </w:tcPr>
          <w:p w:rsidR="005E66B9" w:rsidRPr="005E66B9" w:rsidRDefault="005E66B9" w:rsidP="005E66B9">
            <w:pPr>
              <w:spacing w:after="0" w:line="240" w:lineRule="auto"/>
              <w:jc w:val="right"/>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«О</w:t>
            </w:r>
            <w:r w:rsidR="0029047B">
              <w:rPr>
                <w:rFonts w:ascii="Times New Roman" w:eastAsia="Times New Roman" w:hAnsi="Times New Roman" w:cs="Times New Roman"/>
                <w:b/>
                <w:bCs/>
                <w:sz w:val="20"/>
                <w:szCs w:val="20"/>
              </w:rPr>
              <w:t xml:space="preserve"> внесении изменений в решение Собрания депутатов Кривянского сельского поселения от 25.12.2015 г. №105       «О </w:t>
            </w:r>
            <w:r w:rsidRPr="005E66B9">
              <w:rPr>
                <w:rFonts w:ascii="Times New Roman" w:eastAsia="Times New Roman" w:hAnsi="Times New Roman" w:cs="Times New Roman"/>
                <w:b/>
                <w:bCs/>
                <w:sz w:val="20"/>
                <w:szCs w:val="20"/>
              </w:rPr>
              <w:t xml:space="preserve">бюджете Кривянского сельского поселения Октябрьского района  на 2016 год </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45"/>
        </w:trPr>
        <w:tc>
          <w:tcPr>
            <w:tcW w:w="3085" w:type="dxa"/>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Arial CYR" w:eastAsia="Times New Roman" w:hAnsi="Arial CYR" w:cs="Arial CYR"/>
                <w:sz w:val="20"/>
                <w:szCs w:val="20"/>
              </w:rPr>
            </w:pPr>
          </w:p>
        </w:tc>
        <w:tc>
          <w:tcPr>
            <w:tcW w:w="425"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jc w:val="center"/>
              <w:rPr>
                <w:rFonts w:ascii="Times New Roman" w:eastAsia="Times New Roman" w:hAnsi="Times New Roman" w:cs="Times New Roman"/>
                <w:b/>
                <w:bCs/>
                <w:sz w:val="20"/>
                <w:szCs w:val="20"/>
              </w:rPr>
            </w:pPr>
          </w:p>
        </w:tc>
        <w:tc>
          <w:tcPr>
            <w:tcW w:w="567" w:type="dxa"/>
            <w:gridSpan w:val="2"/>
            <w:tcBorders>
              <w:top w:val="nil"/>
              <w:left w:val="nil"/>
              <w:bottom w:val="nil"/>
              <w:right w:val="nil"/>
            </w:tcBorders>
            <w:shd w:val="clear" w:color="auto" w:fill="auto"/>
            <w:noWrap/>
            <w:vAlign w:val="bottom"/>
            <w:hideMark/>
          </w:tcPr>
          <w:p w:rsidR="005E66B9" w:rsidRPr="005E66B9" w:rsidRDefault="005E66B9" w:rsidP="005E66B9">
            <w:pPr>
              <w:spacing w:after="0" w:line="240" w:lineRule="auto"/>
              <w:jc w:val="center"/>
              <w:rPr>
                <w:rFonts w:ascii="Times New Roman" w:eastAsia="Times New Roman" w:hAnsi="Times New Roman" w:cs="Times New Roman"/>
                <w:b/>
                <w:bCs/>
                <w:sz w:val="20"/>
                <w:szCs w:val="20"/>
              </w:rPr>
            </w:pPr>
          </w:p>
        </w:tc>
        <w:tc>
          <w:tcPr>
            <w:tcW w:w="709" w:type="dxa"/>
            <w:gridSpan w:val="2"/>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c>
          <w:tcPr>
            <w:tcW w:w="4139" w:type="dxa"/>
            <w:gridSpan w:val="4"/>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c>
          <w:tcPr>
            <w:tcW w:w="429"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585"/>
        </w:trPr>
        <w:tc>
          <w:tcPr>
            <w:tcW w:w="9354" w:type="dxa"/>
            <w:gridSpan w:val="11"/>
            <w:vMerge w:val="restart"/>
            <w:tcBorders>
              <w:top w:val="nil"/>
              <w:left w:val="nil"/>
              <w:bottom w:val="nil"/>
              <w:right w:val="nil"/>
            </w:tcBorders>
            <w:shd w:val="clear" w:color="auto" w:fill="auto"/>
            <w:vAlign w:val="center"/>
            <w:hideMark/>
          </w:tcPr>
          <w:p w:rsidR="005E66B9" w:rsidRPr="005E66B9" w:rsidRDefault="005E66B9" w:rsidP="005E66B9">
            <w:pPr>
              <w:spacing w:after="0" w:line="240" w:lineRule="auto"/>
              <w:jc w:val="center"/>
              <w:rPr>
                <w:rFonts w:ascii="Times New Roman" w:eastAsia="Times New Roman" w:hAnsi="Times New Roman" w:cs="Times New Roman"/>
                <w:b/>
                <w:bCs/>
                <w:sz w:val="24"/>
                <w:szCs w:val="24"/>
              </w:rPr>
            </w:pPr>
            <w:r w:rsidRPr="005E66B9">
              <w:rPr>
                <w:rFonts w:ascii="Times New Roman" w:eastAsia="Times New Roman" w:hAnsi="Times New Roman" w:cs="Times New Roman"/>
                <w:b/>
                <w:bCs/>
                <w:sz w:val="24"/>
                <w:szCs w:val="24"/>
              </w:rPr>
              <w:t xml:space="preserve">Распределение бюджетных ассигнований по разделам, подразделам, целевым статьям (муниципальным программам Кривянского сельского поселения и </w:t>
            </w:r>
            <w:proofErr w:type="spellStart"/>
            <w:r w:rsidRPr="005E66B9">
              <w:rPr>
                <w:rFonts w:ascii="Times New Roman" w:eastAsia="Times New Roman" w:hAnsi="Times New Roman" w:cs="Times New Roman"/>
                <w:b/>
                <w:bCs/>
                <w:sz w:val="24"/>
                <w:szCs w:val="24"/>
              </w:rPr>
              <w:t>непрограммным</w:t>
            </w:r>
            <w:proofErr w:type="spellEnd"/>
            <w:r w:rsidRPr="005E66B9">
              <w:rPr>
                <w:rFonts w:ascii="Times New Roman" w:eastAsia="Times New Roman" w:hAnsi="Times New Roman" w:cs="Times New Roman"/>
                <w:b/>
                <w:bCs/>
                <w:sz w:val="24"/>
                <w:szCs w:val="24"/>
              </w:rPr>
              <w:t xml:space="preserve"> направлениям деятельности), группам и подгруппам </w:t>
            </w:r>
            <w:proofErr w:type="gramStart"/>
            <w:r w:rsidRPr="005E66B9">
              <w:rPr>
                <w:rFonts w:ascii="Times New Roman" w:eastAsia="Times New Roman" w:hAnsi="Times New Roman" w:cs="Times New Roman"/>
                <w:b/>
                <w:bCs/>
                <w:sz w:val="24"/>
                <w:szCs w:val="24"/>
              </w:rPr>
              <w:t>видов расходов классификации расходов бюджетов</w:t>
            </w:r>
            <w:proofErr w:type="gramEnd"/>
            <w:r w:rsidRPr="005E66B9">
              <w:rPr>
                <w:rFonts w:ascii="Times New Roman" w:eastAsia="Times New Roman" w:hAnsi="Times New Roman" w:cs="Times New Roman"/>
                <w:b/>
                <w:bCs/>
                <w:sz w:val="24"/>
                <w:szCs w:val="24"/>
              </w:rPr>
              <w:t xml:space="preserve"> на 2016 год</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300"/>
        </w:trPr>
        <w:tc>
          <w:tcPr>
            <w:tcW w:w="9354" w:type="dxa"/>
            <w:gridSpan w:val="11"/>
            <w:vMerge/>
            <w:tcBorders>
              <w:top w:val="nil"/>
              <w:left w:val="nil"/>
              <w:bottom w:val="nil"/>
              <w:right w:val="nil"/>
            </w:tcBorders>
            <w:vAlign w:val="center"/>
            <w:hideMark/>
          </w:tcPr>
          <w:p w:rsidR="005E66B9" w:rsidRPr="005E66B9" w:rsidRDefault="005E66B9" w:rsidP="005E66B9">
            <w:pPr>
              <w:spacing w:after="0" w:line="240" w:lineRule="auto"/>
              <w:rPr>
                <w:rFonts w:ascii="Times New Roman" w:eastAsia="Times New Roman" w:hAnsi="Times New Roman" w:cs="Times New Roman"/>
                <w:b/>
                <w:bCs/>
                <w:sz w:val="24"/>
                <w:szCs w:val="24"/>
              </w:rPr>
            </w:pP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450"/>
        </w:trPr>
        <w:tc>
          <w:tcPr>
            <w:tcW w:w="9354" w:type="dxa"/>
            <w:gridSpan w:val="11"/>
            <w:vMerge/>
            <w:tcBorders>
              <w:top w:val="nil"/>
              <w:left w:val="nil"/>
              <w:bottom w:val="nil"/>
              <w:right w:val="nil"/>
            </w:tcBorders>
            <w:vAlign w:val="center"/>
            <w:hideMark/>
          </w:tcPr>
          <w:p w:rsidR="005E66B9" w:rsidRPr="005E66B9" w:rsidRDefault="005E66B9" w:rsidP="005E66B9">
            <w:pPr>
              <w:spacing w:after="0" w:line="240" w:lineRule="auto"/>
              <w:rPr>
                <w:rFonts w:ascii="Times New Roman" w:eastAsia="Times New Roman" w:hAnsi="Times New Roman" w:cs="Times New Roman"/>
                <w:b/>
                <w:bCs/>
                <w:sz w:val="24"/>
                <w:szCs w:val="24"/>
              </w:rPr>
            </w:pP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255"/>
        </w:trPr>
        <w:tc>
          <w:tcPr>
            <w:tcW w:w="3936" w:type="dxa"/>
            <w:gridSpan w:val="3"/>
            <w:tcBorders>
              <w:top w:val="nil"/>
              <w:left w:val="nil"/>
              <w:bottom w:val="nil"/>
              <w:right w:val="nil"/>
            </w:tcBorders>
            <w:shd w:val="clear" w:color="auto" w:fill="auto"/>
            <w:vAlign w:val="center"/>
            <w:hideMark/>
          </w:tcPr>
          <w:p w:rsidR="005E66B9" w:rsidRPr="005E66B9" w:rsidRDefault="005E66B9" w:rsidP="005E66B9">
            <w:pPr>
              <w:spacing w:after="0" w:line="240" w:lineRule="auto"/>
              <w:jc w:val="center"/>
              <w:rPr>
                <w:rFonts w:ascii="Times New Roman" w:eastAsia="Times New Roman" w:hAnsi="Times New Roman" w:cs="Times New Roman"/>
                <w:b/>
                <w:bCs/>
                <w:sz w:val="20"/>
                <w:szCs w:val="20"/>
              </w:rPr>
            </w:pPr>
          </w:p>
        </w:tc>
        <w:tc>
          <w:tcPr>
            <w:tcW w:w="708" w:type="dxa"/>
            <w:gridSpan w:val="2"/>
            <w:tcBorders>
              <w:top w:val="nil"/>
              <w:left w:val="nil"/>
              <w:bottom w:val="nil"/>
              <w:right w:val="nil"/>
            </w:tcBorders>
            <w:shd w:val="clear" w:color="auto" w:fill="auto"/>
            <w:vAlign w:val="center"/>
            <w:hideMark/>
          </w:tcPr>
          <w:p w:rsidR="005E66B9" w:rsidRPr="005E66B9" w:rsidRDefault="005E66B9" w:rsidP="005E66B9">
            <w:pPr>
              <w:spacing w:after="0" w:line="240" w:lineRule="auto"/>
              <w:jc w:val="center"/>
              <w:rPr>
                <w:rFonts w:ascii="Times New Roman" w:eastAsia="Times New Roman" w:hAnsi="Times New Roman" w:cs="Times New Roman"/>
                <w:b/>
                <w:bCs/>
                <w:sz w:val="20"/>
                <w:szCs w:val="20"/>
              </w:rPr>
            </w:pPr>
          </w:p>
        </w:tc>
        <w:tc>
          <w:tcPr>
            <w:tcW w:w="851" w:type="dxa"/>
            <w:gridSpan w:val="2"/>
            <w:tcBorders>
              <w:top w:val="nil"/>
              <w:left w:val="nil"/>
              <w:bottom w:val="nil"/>
              <w:right w:val="nil"/>
            </w:tcBorders>
            <w:shd w:val="clear" w:color="auto" w:fill="auto"/>
            <w:vAlign w:val="center"/>
            <w:hideMark/>
          </w:tcPr>
          <w:p w:rsidR="005E66B9" w:rsidRPr="005E66B9" w:rsidRDefault="005E66B9" w:rsidP="005E66B9">
            <w:pPr>
              <w:spacing w:after="0" w:line="240" w:lineRule="auto"/>
              <w:jc w:val="center"/>
              <w:rPr>
                <w:rFonts w:ascii="Times New Roman" w:eastAsia="Times New Roman" w:hAnsi="Times New Roman" w:cs="Times New Roman"/>
                <w:b/>
                <w:bCs/>
                <w:sz w:val="20"/>
                <w:szCs w:val="20"/>
              </w:rPr>
            </w:pPr>
          </w:p>
        </w:tc>
        <w:tc>
          <w:tcPr>
            <w:tcW w:w="1559"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c>
          <w:tcPr>
            <w:tcW w:w="992"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c>
          <w:tcPr>
            <w:tcW w:w="1308" w:type="dxa"/>
            <w:gridSpan w:val="2"/>
            <w:tcBorders>
              <w:top w:val="nil"/>
              <w:left w:val="nil"/>
              <w:bottom w:val="nil"/>
              <w:right w:val="nil"/>
            </w:tcBorders>
            <w:shd w:val="clear" w:color="auto" w:fill="auto"/>
            <w:vAlign w:val="center"/>
            <w:hideMark/>
          </w:tcPr>
          <w:p w:rsidR="005E66B9" w:rsidRPr="005E66B9" w:rsidRDefault="005E66B9" w:rsidP="005E66B9">
            <w:pPr>
              <w:spacing w:after="0" w:line="240" w:lineRule="auto"/>
              <w:jc w:val="center"/>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(тыс</w:t>
            </w:r>
            <w:proofErr w:type="gramStart"/>
            <w:r w:rsidRPr="005E66B9">
              <w:rPr>
                <w:rFonts w:ascii="Times New Roman" w:eastAsia="Times New Roman" w:hAnsi="Times New Roman" w:cs="Times New Roman"/>
                <w:b/>
                <w:bCs/>
                <w:sz w:val="20"/>
                <w:szCs w:val="20"/>
              </w:rPr>
              <w:t>.р</w:t>
            </w:r>
            <w:proofErr w:type="gramEnd"/>
            <w:r w:rsidRPr="005E66B9">
              <w:rPr>
                <w:rFonts w:ascii="Times New Roman" w:eastAsia="Times New Roman" w:hAnsi="Times New Roman" w:cs="Times New Roman"/>
                <w:b/>
                <w:bCs/>
                <w:sz w:val="20"/>
                <w:szCs w:val="20"/>
              </w:rPr>
              <w:t>уб.)</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255"/>
        </w:trPr>
        <w:tc>
          <w:tcPr>
            <w:tcW w:w="39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Наименование показателей</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proofErr w:type="spellStart"/>
            <w:r w:rsidRPr="005E66B9">
              <w:rPr>
                <w:rFonts w:ascii="Times New Roman" w:eastAsia="Times New Roman" w:hAnsi="Times New Roman" w:cs="Times New Roman"/>
                <w:b/>
                <w:bCs/>
                <w:sz w:val="20"/>
                <w:szCs w:val="20"/>
              </w:rPr>
              <w:t>Рз</w:t>
            </w:r>
            <w:proofErr w:type="spellEnd"/>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proofErr w:type="gramStart"/>
            <w:r w:rsidRPr="005E66B9">
              <w:rPr>
                <w:rFonts w:ascii="Times New Roman" w:eastAsia="Times New Roman" w:hAnsi="Times New Roman" w:cs="Times New Roman"/>
                <w:b/>
                <w:bCs/>
                <w:sz w:val="20"/>
                <w:szCs w:val="20"/>
              </w:rPr>
              <w:t>ПР</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 xml:space="preserve"> ЦСР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ВР</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Сумма</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34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1</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2</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5</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6</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25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Общегосударственные вопросы</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29047B"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8461,8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1110"/>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04</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29047B"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7611,6</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190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87 1 00  00110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120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29047B"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6247,3</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213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87 1 00 00190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29047B"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1233,7</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178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Уплата налогов и сборов и иных платежей)</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87 1 00  00190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850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29047B"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5E66B9" w:rsidRPr="005E66B9">
              <w:rPr>
                <w:rFonts w:ascii="Times New Roman" w:eastAsia="Times New Roman" w:hAnsi="Times New Roman" w:cs="Times New Roman"/>
                <w:sz w:val="20"/>
                <w:szCs w:val="20"/>
              </w:rPr>
              <w:t>,0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3990"/>
        </w:trPr>
        <w:tc>
          <w:tcPr>
            <w:tcW w:w="3936" w:type="dxa"/>
            <w:gridSpan w:val="3"/>
            <w:tcBorders>
              <w:top w:val="nil"/>
              <w:left w:val="single" w:sz="4" w:space="0" w:color="auto"/>
              <w:bottom w:val="single" w:sz="4" w:space="0" w:color="auto"/>
              <w:right w:val="single" w:sz="4" w:space="0" w:color="auto"/>
            </w:tcBorders>
            <w:shd w:val="clear" w:color="auto" w:fill="auto"/>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proofErr w:type="gramStart"/>
            <w:r w:rsidRPr="005E66B9">
              <w:rPr>
                <w:rFonts w:ascii="Times New Roman" w:eastAsia="Times New Roman" w:hAnsi="Times New Roman" w:cs="Times New Roman"/>
                <w:sz w:val="20"/>
                <w:szCs w:val="20"/>
              </w:rPr>
              <w:lastRenderedPageBreak/>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5E66B9">
              <w:rPr>
                <w:rFonts w:ascii="Times New Roman" w:eastAsia="Times New Roman" w:hAnsi="Times New Roman" w:cs="Times New Roman"/>
                <w:sz w:val="20"/>
                <w:szCs w:val="20"/>
              </w:rPr>
              <w:t xml:space="preserve"> октября 2002 года № 273-ЗС «Об административных правонарушениях» в рамках </w:t>
            </w:r>
            <w:proofErr w:type="spellStart"/>
            <w:r w:rsidRPr="005E66B9">
              <w:rPr>
                <w:rFonts w:ascii="Times New Roman" w:eastAsia="Times New Roman" w:hAnsi="Times New Roman" w:cs="Times New Roman"/>
                <w:sz w:val="20"/>
                <w:szCs w:val="20"/>
              </w:rPr>
              <w:t>непрограммных</w:t>
            </w:r>
            <w:proofErr w:type="spellEnd"/>
            <w:r w:rsidRPr="005E66B9">
              <w:rPr>
                <w:rFonts w:ascii="Times New Roman" w:eastAsia="Times New Roman" w:hAnsi="Times New Roman" w:cs="Times New Roman"/>
                <w:sz w:val="20"/>
                <w:szCs w:val="20"/>
              </w:rPr>
              <w:t xml:space="preserve"> расходов Кривянского сельского поселения Октябрьского район</w:t>
            </w:r>
            <w:proofErr w:type="gramStart"/>
            <w:r w:rsidRPr="005E66B9">
              <w:rPr>
                <w:rFonts w:ascii="Times New Roman" w:eastAsia="Times New Roman" w:hAnsi="Times New Roman" w:cs="Times New Roman"/>
                <w:sz w:val="20"/>
                <w:szCs w:val="20"/>
              </w:rPr>
              <w:t>а(</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99 9 00  72390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0,2</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3900"/>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proofErr w:type="gramStart"/>
            <w:r w:rsidRPr="005E66B9">
              <w:rPr>
                <w:rFonts w:ascii="Times New Roman" w:eastAsia="Times New Roman" w:hAnsi="Times New Roman" w:cs="Times New Roman"/>
                <w:sz w:val="20"/>
                <w:szCs w:val="20"/>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 в рамках </w:t>
            </w:r>
            <w:proofErr w:type="spellStart"/>
            <w:r w:rsidRPr="005E66B9">
              <w:rPr>
                <w:rFonts w:ascii="Times New Roman" w:eastAsia="Times New Roman" w:hAnsi="Times New Roman" w:cs="Times New Roman"/>
                <w:sz w:val="20"/>
                <w:szCs w:val="20"/>
              </w:rPr>
              <w:t>непрограммного</w:t>
            </w:r>
            <w:proofErr w:type="spellEnd"/>
            <w:r w:rsidRPr="005E66B9">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w:t>
            </w:r>
            <w:proofErr w:type="gramEnd"/>
            <w:r w:rsidRPr="005E66B9">
              <w:rPr>
                <w:rFonts w:ascii="Times New Roman" w:eastAsia="Times New Roman" w:hAnsi="Times New Roman" w:cs="Times New Roman"/>
                <w:sz w:val="20"/>
                <w:szCs w:val="20"/>
              </w:rPr>
              <w:t xml:space="preserve"> </w:t>
            </w:r>
            <w:proofErr w:type="gramStart"/>
            <w:r w:rsidRPr="005E66B9">
              <w:rPr>
                <w:rFonts w:ascii="Times New Roman" w:eastAsia="Times New Roman" w:hAnsi="Times New Roman" w:cs="Times New Roman"/>
                <w:sz w:val="20"/>
                <w:szCs w:val="20"/>
              </w:rPr>
              <w:t>сельского</w:t>
            </w:r>
            <w:proofErr w:type="gramEnd"/>
            <w:r w:rsidRPr="005E66B9">
              <w:rPr>
                <w:rFonts w:ascii="Times New Roman" w:eastAsia="Times New Roman" w:hAnsi="Times New Roman" w:cs="Times New Roman"/>
                <w:sz w:val="20"/>
                <w:szCs w:val="20"/>
              </w:rPr>
              <w:t xml:space="preserve"> </w:t>
            </w:r>
            <w:proofErr w:type="spellStart"/>
            <w:r w:rsidRPr="005E66B9">
              <w:rPr>
                <w:rFonts w:ascii="Times New Roman" w:eastAsia="Times New Roman" w:hAnsi="Times New Roman" w:cs="Times New Roman"/>
                <w:sz w:val="20"/>
                <w:szCs w:val="20"/>
              </w:rPr>
              <w:t>поселния</w:t>
            </w:r>
            <w:proofErr w:type="spellEnd"/>
            <w:r w:rsidRPr="005E66B9">
              <w:rPr>
                <w:rFonts w:ascii="Times New Roman" w:eastAsia="Times New Roman" w:hAnsi="Times New Roman" w:cs="Times New Roman"/>
                <w:sz w:val="20"/>
                <w:szCs w:val="20"/>
              </w:rPr>
              <w:t>" (Иные межбюджетные трансферты)</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99 9 00  85100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540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60,2</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322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w:t>
            </w:r>
            <w:proofErr w:type="spellStart"/>
            <w:r w:rsidRPr="005E66B9">
              <w:rPr>
                <w:rFonts w:ascii="Times New Roman" w:eastAsia="Times New Roman" w:hAnsi="Times New Roman" w:cs="Times New Roman"/>
                <w:sz w:val="20"/>
                <w:szCs w:val="20"/>
              </w:rPr>
              <w:t>непрограммного</w:t>
            </w:r>
            <w:proofErr w:type="spellEnd"/>
            <w:r w:rsidRPr="005E66B9">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w:t>
            </w:r>
            <w:proofErr w:type="spellStart"/>
            <w:r w:rsidRPr="005E66B9">
              <w:rPr>
                <w:rFonts w:ascii="Times New Roman" w:eastAsia="Times New Roman" w:hAnsi="Times New Roman" w:cs="Times New Roman"/>
                <w:sz w:val="20"/>
                <w:szCs w:val="20"/>
              </w:rPr>
              <w:t>поселния</w:t>
            </w:r>
            <w:proofErr w:type="spellEnd"/>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межбюджетные трансферты)</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99 9 00 85200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540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60,2</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79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06</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32,8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07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w:t>
            </w:r>
            <w:proofErr w:type="spellStart"/>
            <w:r w:rsidRPr="005E66B9">
              <w:rPr>
                <w:rFonts w:ascii="Times New Roman" w:eastAsia="Times New Roman" w:hAnsi="Times New Roman" w:cs="Times New Roman"/>
                <w:sz w:val="20"/>
                <w:szCs w:val="20"/>
              </w:rPr>
              <w:t>электро</w:t>
            </w:r>
            <w:proofErr w:type="spellEnd"/>
            <w:r w:rsidRPr="005E66B9">
              <w:rPr>
                <w:rFonts w:ascii="Times New Roman" w:eastAsia="Times New Roman" w:hAnsi="Times New Roman" w:cs="Times New Roman"/>
                <w:sz w:val="20"/>
                <w:szCs w:val="20"/>
              </w:rPr>
              <w:t>-, тепл</w:t>
            </w:r>
            <w:proofErr w:type="gramStart"/>
            <w:r w:rsidRPr="005E66B9">
              <w:rPr>
                <w:rFonts w:ascii="Times New Roman" w:eastAsia="Times New Roman" w:hAnsi="Times New Roman" w:cs="Times New Roman"/>
                <w:sz w:val="20"/>
                <w:szCs w:val="20"/>
              </w:rPr>
              <w:t>о-</w:t>
            </w:r>
            <w:proofErr w:type="gramEnd"/>
            <w:r w:rsidRPr="005E66B9">
              <w:rPr>
                <w:rFonts w:ascii="Times New Roman" w:eastAsia="Times New Roman" w:hAnsi="Times New Roman" w:cs="Times New Roman"/>
                <w:sz w:val="20"/>
                <w:szCs w:val="20"/>
              </w:rPr>
              <w:t xml:space="preserve">, </w:t>
            </w:r>
            <w:proofErr w:type="spellStart"/>
            <w:r w:rsidRPr="005E66B9">
              <w:rPr>
                <w:rFonts w:ascii="Times New Roman" w:eastAsia="Times New Roman" w:hAnsi="Times New Roman" w:cs="Times New Roman"/>
                <w:sz w:val="20"/>
                <w:szCs w:val="20"/>
              </w:rPr>
              <w:t>газо</w:t>
            </w:r>
            <w:proofErr w:type="spellEnd"/>
            <w:r w:rsidRPr="005E66B9">
              <w:rPr>
                <w:rFonts w:ascii="Times New Roman" w:eastAsia="Times New Roman" w:hAnsi="Times New Roman" w:cs="Times New Roman"/>
                <w:sz w:val="20"/>
                <w:szCs w:val="20"/>
              </w:rPr>
              <w:t xml:space="preserve">- и водоснабжения населения, водоотведения в рамках </w:t>
            </w:r>
            <w:proofErr w:type="spellStart"/>
            <w:r w:rsidRPr="005E66B9">
              <w:rPr>
                <w:rFonts w:ascii="Times New Roman" w:eastAsia="Times New Roman" w:hAnsi="Times New Roman" w:cs="Times New Roman"/>
                <w:sz w:val="20"/>
                <w:szCs w:val="20"/>
              </w:rPr>
              <w:t>непрограммного</w:t>
            </w:r>
            <w:proofErr w:type="spellEnd"/>
            <w:r w:rsidRPr="005E66B9">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w:t>
            </w:r>
            <w:proofErr w:type="spellStart"/>
            <w:r w:rsidRPr="005E66B9">
              <w:rPr>
                <w:rFonts w:ascii="Times New Roman" w:eastAsia="Times New Roman" w:hAnsi="Times New Roman" w:cs="Times New Roman"/>
                <w:sz w:val="20"/>
                <w:szCs w:val="20"/>
              </w:rPr>
              <w:t>поселния</w:t>
            </w:r>
            <w:proofErr w:type="spellEnd"/>
            <w:r w:rsidRPr="005E66B9">
              <w:rPr>
                <w:rFonts w:ascii="Times New Roman" w:eastAsia="Times New Roman" w:hAnsi="Times New Roman" w:cs="Times New Roman"/>
                <w:sz w:val="20"/>
                <w:szCs w:val="20"/>
              </w:rPr>
              <w:t>" (Иные межбюджетные трансферты)</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06</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99 9 00 85300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540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32,8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540"/>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Обеспечение проведения выборов и референдумов</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07</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475,5</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135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 xml:space="preserve">Реализация направления расходов  по иным </w:t>
            </w:r>
            <w:proofErr w:type="spellStart"/>
            <w:r w:rsidRPr="005E66B9">
              <w:rPr>
                <w:rFonts w:ascii="Times New Roman" w:eastAsia="Times New Roman" w:hAnsi="Times New Roman" w:cs="Times New Roman"/>
                <w:sz w:val="20"/>
                <w:szCs w:val="20"/>
              </w:rPr>
              <w:t>непрограммным</w:t>
            </w:r>
            <w:proofErr w:type="spellEnd"/>
            <w:r w:rsidRPr="005E66B9">
              <w:rPr>
                <w:rFonts w:ascii="Times New Roman" w:eastAsia="Times New Roman" w:hAnsi="Times New Roman" w:cs="Times New Roman"/>
                <w:sz w:val="20"/>
                <w:szCs w:val="20"/>
              </w:rPr>
              <w:t xml:space="preserve"> мероприятиям в рамках </w:t>
            </w:r>
            <w:proofErr w:type="spellStart"/>
            <w:r w:rsidRPr="005E66B9">
              <w:rPr>
                <w:rFonts w:ascii="Times New Roman" w:eastAsia="Times New Roman" w:hAnsi="Times New Roman" w:cs="Times New Roman"/>
                <w:sz w:val="20"/>
                <w:szCs w:val="20"/>
              </w:rPr>
              <w:t>непрограммного</w:t>
            </w:r>
            <w:proofErr w:type="spellEnd"/>
            <w:r w:rsidRPr="005E66B9">
              <w:rPr>
                <w:rFonts w:ascii="Times New Roman" w:eastAsia="Times New Roman" w:hAnsi="Times New Roman" w:cs="Times New Roman"/>
                <w:sz w:val="20"/>
                <w:szCs w:val="20"/>
              </w:rPr>
              <w:t xml:space="preserve"> направления деятельности "Реализация функций Администрации </w:t>
            </w:r>
            <w:proofErr w:type="spellStart"/>
            <w:r w:rsidRPr="005E66B9">
              <w:rPr>
                <w:rFonts w:ascii="Times New Roman" w:eastAsia="Times New Roman" w:hAnsi="Times New Roman" w:cs="Times New Roman"/>
                <w:sz w:val="20"/>
                <w:szCs w:val="20"/>
              </w:rPr>
              <w:t>Кривянскогосельского</w:t>
            </w:r>
            <w:proofErr w:type="spellEnd"/>
            <w:r w:rsidRPr="005E66B9">
              <w:rPr>
                <w:rFonts w:ascii="Times New Roman" w:eastAsia="Times New Roman" w:hAnsi="Times New Roman" w:cs="Times New Roman"/>
                <w:sz w:val="20"/>
                <w:szCs w:val="20"/>
              </w:rPr>
              <w:t xml:space="preserve"> поселения" (Специальные расходы)</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07</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99 9 00 99990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880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475,5</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5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Другие общегосударственные вопросы</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13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515,2</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10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87 1 00  00190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180,3</w:t>
            </w:r>
          </w:p>
        </w:tc>
        <w:tc>
          <w:tcPr>
            <w:tcW w:w="236" w:type="dxa"/>
            <w:tcBorders>
              <w:top w:val="nil"/>
              <w:left w:val="nil"/>
              <w:bottom w:val="nil"/>
              <w:right w:val="nil"/>
            </w:tcBorders>
            <w:shd w:val="clear" w:color="auto" w:fill="auto"/>
            <w:noWrap/>
            <w:vAlign w:val="bottom"/>
            <w:hideMark/>
          </w:tcPr>
          <w:p w:rsidR="005E66B9" w:rsidRDefault="005E66B9" w:rsidP="005E66B9">
            <w:pPr>
              <w:spacing w:after="0" w:line="240" w:lineRule="auto"/>
              <w:rPr>
                <w:rFonts w:ascii="Times New Roman CYR" w:eastAsia="Times New Roman" w:hAnsi="Times New Roman CYR" w:cs="Times New Roman CYR"/>
                <w:b/>
                <w:bCs/>
                <w:color w:val="000000"/>
                <w:sz w:val="20"/>
                <w:szCs w:val="20"/>
              </w:rPr>
            </w:pPr>
          </w:p>
          <w:p w:rsidR="0029047B" w:rsidRDefault="0029047B" w:rsidP="005E66B9">
            <w:pPr>
              <w:spacing w:after="0" w:line="240" w:lineRule="auto"/>
              <w:rPr>
                <w:rFonts w:ascii="Times New Roman CYR" w:eastAsia="Times New Roman" w:hAnsi="Times New Roman CYR" w:cs="Times New Roman CYR"/>
                <w:b/>
                <w:bCs/>
                <w:color w:val="000000"/>
                <w:sz w:val="20"/>
                <w:szCs w:val="20"/>
              </w:rPr>
            </w:pPr>
          </w:p>
          <w:p w:rsidR="0029047B" w:rsidRPr="005E66B9" w:rsidRDefault="0029047B" w:rsidP="005E66B9">
            <w:pPr>
              <w:spacing w:after="0" w:line="240" w:lineRule="auto"/>
              <w:rPr>
                <w:rFonts w:ascii="Times New Roman CYR" w:eastAsia="Times New Roman" w:hAnsi="Times New Roman CYR" w:cs="Times New Roman CYR"/>
                <w:b/>
                <w:bCs/>
                <w:color w:val="000000"/>
                <w:sz w:val="20"/>
                <w:szCs w:val="20"/>
              </w:rPr>
            </w:pPr>
          </w:p>
        </w:tc>
      </w:tr>
      <w:tr w:rsidR="0029047B" w:rsidRPr="005E66B9" w:rsidTr="005E66B9">
        <w:trPr>
          <w:trHeight w:val="193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29047B" w:rsidRPr="005E66B9" w:rsidRDefault="0029047B"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w:t>
            </w:r>
            <w:r>
              <w:rPr>
                <w:rFonts w:ascii="Times New Roman" w:eastAsia="Times New Roman" w:hAnsi="Times New Roman" w:cs="Times New Roman"/>
                <w:sz w:val="20"/>
                <w:szCs w:val="20"/>
              </w:rPr>
              <w:t xml:space="preserve"> (Иные выплаты населению)</w:t>
            </w:r>
          </w:p>
        </w:tc>
        <w:tc>
          <w:tcPr>
            <w:tcW w:w="708" w:type="dxa"/>
            <w:gridSpan w:val="2"/>
            <w:tcBorders>
              <w:top w:val="nil"/>
              <w:left w:val="nil"/>
              <w:bottom w:val="single" w:sz="4" w:space="0" w:color="auto"/>
              <w:right w:val="single" w:sz="4" w:space="0" w:color="auto"/>
            </w:tcBorders>
            <w:shd w:val="clear" w:color="auto" w:fill="auto"/>
            <w:vAlign w:val="center"/>
            <w:hideMark/>
          </w:tcPr>
          <w:p w:rsidR="0029047B" w:rsidRPr="005E66B9" w:rsidRDefault="0029047B" w:rsidP="005E66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29047B" w:rsidRPr="005E66B9" w:rsidRDefault="0029047B" w:rsidP="005E66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tc>
        <w:tc>
          <w:tcPr>
            <w:tcW w:w="1559" w:type="dxa"/>
            <w:tcBorders>
              <w:top w:val="nil"/>
              <w:left w:val="nil"/>
              <w:bottom w:val="single" w:sz="4" w:space="0" w:color="auto"/>
              <w:right w:val="single" w:sz="4" w:space="0" w:color="auto"/>
            </w:tcBorders>
            <w:shd w:val="clear" w:color="auto" w:fill="auto"/>
            <w:vAlign w:val="center"/>
            <w:hideMark/>
          </w:tcPr>
          <w:p w:rsidR="0029047B" w:rsidRPr="005E66B9" w:rsidRDefault="0029047B"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87 1 00  00190</w:t>
            </w:r>
          </w:p>
        </w:tc>
        <w:tc>
          <w:tcPr>
            <w:tcW w:w="992" w:type="dxa"/>
            <w:tcBorders>
              <w:top w:val="nil"/>
              <w:left w:val="nil"/>
              <w:bottom w:val="single" w:sz="4" w:space="0" w:color="auto"/>
              <w:right w:val="single" w:sz="4" w:space="0" w:color="auto"/>
            </w:tcBorders>
            <w:shd w:val="clear" w:color="auto" w:fill="auto"/>
            <w:vAlign w:val="center"/>
            <w:hideMark/>
          </w:tcPr>
          <w:p w:rsidR="0029047B" w:rsidRPr="005E66B9" w:rsidRDefault="0029047B" w:rsidP="005E66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360</w:t>
            </w:r>
          </w:p>
        </w:tc>
        <w:tc>
          <w:tcPr>
            <w:tcW w:w="1308" w:type="dxa"/>
            <w:gridSpan w:val="2"/>
            <w:tcBorders>
              <w:top w:val="nil"/>
              <w:left w:val="nil"/>
              <w:bottom w:val="single" w:sz="4" w:space="0" w:color="auto"/>
              <w:right w:val="single" w:sz="4" w:space="0" w:color="auto"/>
            </w:tcBorders>
            <w:shd w:val="clear" w:color="auto" w:fill="auto"/>
            <w:vAlign w:val="center"/>
            <w:hideMark/>
          </w:tcPr>
          <w:p w:rsidR="0029047B" w:rsidRPr="005E66B9" w:rsidRDefault="00965153"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87,8</w:t>
            </w:r>
          </w:p>
        </w:tc>
        <w:tc>
          <w:tcPr>
            <w:tcW w:w="236" w:type="dxa"/>
            <w:tcBorders>
              <w:top w:val="nil"/>
              <w:left w:val="nil"/>
              <w:bottom w:val="nil"/>
              <w:right w:val="nil"/>
            </w:tcBorders>
            <w:shd w:val="clear" w:color="auto" w:fill="auto"/>
            <w:noWrap/>
            <w:vAlign w:val="bottom"/>
            <w:hideMark/>
          </w:tcPr>
          <w:p w:rsidR="0029047B" w:rsidRPr="005E66B9" w:rsidRDefault="0029047B"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193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w:t>
            </w:r>
            <w:r w:rsidR="0029047B">
              <w:rPr>
                <w:rFonts w:ascii="Times New Roman" w:eastAsia="Times New Roman" w:hAnsi="Times New Roman" w:cs="Times New Roman"/>
                <w:sz w:val="20"/>
                <w:szCs w:val="20"/>
              </w:rPr>
              <w:t xml:space="preserve"> </w:t>
            </w:r>
            <w:r w:rsidRPr="005E66B9">
              <w:rPr>
                <w:rFonts w:ascii="Times New Roman" w:eastAsia="Times New Roman" w:hAnsi="Times New Roman" w:cs="Times New Roman"/>
                <w:sz w:val="20"/>
                <w:szCs w:val="20"/>
              </w:rPr>
              <w:t>(Уплата налогов и сборов и иных платежей)</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 xml:space="preserve">01 </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87 1 00  00190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850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153,5</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19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w:t>
            </w:r>
            <w:proofErr w:type="spellStart"/>
            <w:r w:rsidRPr="005E66B9">
              <w:rPr>
                <w:rFonts w:ascii="Times New Roman" w:eastAsia="Times New Roman" w:hAnsi="Times New Roman" w:cs="Times New Roman"/>
                <w:sz w:val="20"/>
                <w:szCs w:val="20"/>
              </w:rPr>
              <w:t>непрограммного</w:t>
            </w:r>
            <w:proofErr w:type="spellEnd"/>
            <w:r w:rsidRPr="005E66B9">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поселения</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 xml:space="preserve">Иные межбюджетные </w:t>
            </w:r>
            <w:proofErr w:type="spellStart"/>
            <w:r w:rsidR="0029047B">
              <w:rPr>
                <w:rFonts w:ascii="Times New Roman" w:eastAsia="Times New Roman" w:hAnsi="Times New Roman" w:cs="Times New Roman"/>
                <w:sz w:val="20"/>
                <w:szCs w:val="20"/>
              </w:rPr>
              <w:t>трансф</w:t>
            </w:r>
            <w:proofErr w:type="spellEnd"/>
            <w:r w:rsidR="0029047B">
              <w:rPr>
                <w:rFonts w:ascii="Times New Roman" w:eastAsia="Times New Roman" w:hAnsi="Times New Roman" w:cs="Times New Roman"/>
                <w:sz w:val="20"/>
                <w:szCs w:val="20"/>
              </w:rPr>
              <w:t>.</w:t>
            </w:r>
            <w:r w:rsidRPr="005E66B9">
              <w:rPr>
                <w:rFonts w:ascii="Times New Roman" w:eastAsia="Times New Roman" w:hAnsi="Times New Roman" w:cs="Times New Roman"/>
                <w:sz w:val="20"/>
                <w:szCs w:val="20"/>
              </w:rPr>
              <w:t>)</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99 9 00 85400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540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64,8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35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(подрядчиков</w:t>
            </w:r>
            <w:proofErr w:type="gramStart"/>
            <w:r w:rsidR="0029047B">
              <w:rPr>
                <w:rFonts w:ascii="Times New Roman" w:eastAsia="Times New Roman" w:hAnsi="Times New Roman" w:cs="Times New Roman"/>
                <w:sz w:val="20"/>
                <w:szCs w:val="20"/>
              </w:rPr>
              <w:t xml:space="preserve"> </w:t>
            </w:r>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 xml:space="preserve">исполнителей) для отдельных муниципальных заказчиков, действующих от имени поселений и бюджетных учреждений в рамках </w:t>
            </w:r>
            <w:proofErr w:type="spellStart"/>
            <w:r w:rsidRPr="005E66B9">
              <w:rPr>
                <w:rFonts w:ascii="Times New Roman" w:eastAsia="Times New Roman" w:hAnsi="Times New Roman" w:cs="Times New Roman"/>
                <w:sz w:val="20"/>
                <w:szCs w:val="20"/>
              </w:rPr>
              <w:t>непрограммного</w:t>
            </w:r>
            <w:proofErr w:type="spellEnd"/>
            <w:r w:rsidRPr="005E66B9">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поселения)(Иные межбюджетные трансферты)</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99 9 00 85500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540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28,8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40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Национальная оборона</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02</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349,7</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40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Мобилизационная и вневойсковая подготовка</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02</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349,7</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130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 xml:space="preserve">Субвенция на осуществление первичного воинского учета на территориях, где отсутствуют военные комиссариаты в рамках </w:t>
            </w:r>
            <w:proofErr w:type="spellStart"/>
            <w:r w:rsidRPr="005E66B9">
              <w:rPr>
                <w:rFonts w:ascii="Times New Roman" w:eastAsia="Times New Roman" w:hAnsi="Times New Roman" w:cs="Times New Roman"/>
                <w:sz w:val="20"/>
                <w:szCs w:val="20"/>
              </w:rPr>
              <w:t>непрограммных</w:t>
            </w:r>
            <w:proofErr w:type="spellEnd"/>
            <w:r w:rsidRPr="005E66B9">
              <w:rPr>
                <w:rFonts w:ascii="Times New Roman" w:eastAsia="Times New Roman" w:hAnsi="Times New Roman" w:cs="Times New Roman"/>
                <w:sz w:val="20"/>
                <w:szCs w:val="20"/>
              </w:rPr>
              <w:t xml:space="preserve"> расходов государственных органов Ростовской области (Расходы на выплаты персоналу государственных (муниципальных) органов)</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02</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99 9 00 51180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120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349,7</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630"/>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 xml:space="preserve">Национальная безопасность и правоохранительная деятельность </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03</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1402,8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810"/>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Защита населения и территории от последствий чрезвычайных ситуаций природного и техногенного характера, гражданская оборона</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03</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290,0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44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 xml:space="preserve">Расходы на защиту населения от чрезвычайных ситуаций в рамках подпрограммы «Защита населения от чрезвычайных ситуаций»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w:t>
            </w:r>
            <w:proofErr w:type="gramStart"/>
            <w:r w:rsidRPr="005E66B9">
              <w:rPr>
                <w:rFonts w:ascii="Times New Roman" w:eastAsia="Times New Roman" w:hAnsi="Times New Roman" w:cs="Times New Roman"/>
                <w:sz w:val="20"/>
                <w:szCs w:val="20"/>
              </w:rPr>
              <w:t xml:space="preserve">( </w:t>
            </w:r>
            <w:proofErr w:type="gramEnd"/>
            <w:r w:rsidRPr="005E66B9">
              <w:rPr>
                <w:rFonts w:ascii="Times New Roman" w:eastAsia="Times New Roman" w:hAnsi="Times New Roman" w:cs="Times New Roman"/>
                <w:sz w:val="20"/>
                <w:szCs w:val="20"/>
              </w:rPr>
              <w:t>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81 2 00 21090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250,0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61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освещение деятельности органа местного самоуправления в средствах массовой коммуникации  в рамках подпрограммы «Защита населения от чрезвычайных ситуаций» муниципальной программы Кривянского сельского поселения Октябрьского района</w:t>
            </w:r>
            <w:proofErr w:type="gramStart"/>
            <w:r w:rsidRPr="005E66B9">
              <w:rPr>
                <w:rFonts w:ascii="Times New Roman" w:eastAsia="Times New Roman" w:hAnsi="Times New Roman" w:cs="Times New Roman"/>
                <w:sz w:val="20"/>
                <w:szCs w:val="20"/>
              </w:rPr>
              <w:t>«З</w:t>
            </w:r>
            <w:proofErr w:type="gramEnd"/>
            <w:r w:rsidRPr="005E66B9">
              <w:rPr>
                <w:rFonts w:ascii="Times New Roman" w:eastAsia="Times New Roman" w:hAnsi="Times New Roman" w:cs="Times New Roman"/>
                <w:sz w:val="20"/>
                <w:szCs w:val="20"/>
              </w:rPr>
              <w:t>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81 2 00 21120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30,0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11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lastRenderedPageBreak/>
              <w:t>Мероприятия по обеспечению безопасности на воде в рамках подпрограммы «Обеспечение безопасности на воде»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81 3 00 21130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10,0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34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Обеспечение пожарной безопасности</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03</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10</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1112,8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05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10</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81 1 00 21080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1109,0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178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Уплата налогов и сборов и иных платежей)</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10</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81 1 00 21080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850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3,8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34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Национальная экономика</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04</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7599,9</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70"/>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Дорожное хозяйство (дорожный фонд)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04</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7404,1</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10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содержание автомобильных дорог общего пользова</w:t>
            </w:r>
            <w:r w:rsidRPr="005E66B9">
              <w:rPr>
                <w:rFonts w:ascii="Times New Roman" w:eastAsia="Times New Roman" w:hAnsi="Times New Roman" w:cs="Times New Roman"/>
                <w:sz w:val="20"/>
                <w:szCs w:val="20"/>
              </w:rPr>
              <w:softHyphen/>
              <w:t>ния местного значения и искусственных сооружений на них в рамках подпрограммы «</w:t>
            </w:r>
            <w:r w:rsidRPr="005E66B9">
              <w:rPr>
                <w:rFonts w:ascii="Times New Roman" w:eastAsia="Times New Roman" w:hAnsi="Times New Roman" w:cs="Times New Roman"/>
                <w:color w:val="000000"/>
                <w:sz w:val="20"/>
                <w:szCs w:val="20"/>
              </w:rPr>
              <w:t>Развитие транспортной инфраструктуры Кривянского сельского поселения</w:t>
            </w:r>
            <w:r w:rsidRPr="005E66B9">
              <w:rPr>
                <w:rFonts w:ascii="Times New Roman" w:eastAsia="Times New Roman" w:hAnsi="Times New Roman" w:cs="Times New Roman"/>
                <w:sz w:val="20"/>
                <w:szCs w:val="20"/>
              </w:rPr>
              <w:t>» муниципальной программы Кривянского сельского поселения Октябрьского района «Развитие транспортной системы</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85 1 00 22190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917,5</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20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ремонт автомобильных дорог общего пользования местного значения и тротуаров и  искусственных сооружений на них  в рамках подпрограммы «Развитие транспортной инфраструктуры Кривянского сельского поселения» муниципальной программы «Развитие транспортной системы</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85 1 00 22200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4637,5</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53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lastRenderedPageBreak/>
              <w:t xml:space="preserve">Расходы на капитальный ремонт, включая разработку проектно-сметной документации, автомобильных дорог общего пользования местного значения и </w:t>
            </w:r>
            <w:proofErr w:type="spellStart"/>
            <w:r w:rsidRPr="005E66B9">
              <w:rPr>
                <w:rFonts w:ascii="Times New Roman" w:eastAsia="Times New Roman" w:hAnsi="Times New Roman" w:cs="Times New Roman"/>
                <w:sz w:val="20"/>
                <w:szCs w:val="20"/>
              </w:rPr>
              <w:t>исскуственных</w:t>
            </w:r>
            <w:proofErr w:type="spellEnd"/>
            <w:r w:rsidRPr="005E66B9">
              <w:rPr>
                <w:rFonts w:ascii="Times New Roman" w:eastAsia="Times New Roman" w:hAnsi="Times New Roman" w:cs="Times New Roman"/>
                <w:sz w:val="20"/>
                <w:szCs w:val="20"/>
              </w:rPr>
              <w:t xml:space="preserve"> сооружений на них  в рамках подпрограммы «Развитие транспортной инфраструктуры Кривянского сельского поселения» муниципальной программы Кривянского сельского поселения Октябрьского района «Развитие транспортной системы</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85 1 00 22210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1400,0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04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содержание автомобильных дорог общего пользования местного значения и искусственных сооружений на них в рамках подпрограммы «</w:t>
            </w:r>
            <w:r w:rsidRPr="005E66B9">
              <w:rPr>
                <w:rFonts w:ascii="Times New Roman" w:eastAsia="Times New Roman" w:hAnsi="Times New Roman" w:cs="Times New Roman"/>
                <w:color w:val="000000"/>
                <w:sz w:val="20"/>
                <w:szCs w:val="20"/>
              </w:rPr>
              <w:t>Развитие транспортной инфраструктуры Кривянского сельского поселения</w:t>
            </w:r>
            <w:r w:rsidRPr="005E66B9">
              <w:rPr>
                <w:rFonts w:ascii="Times New Roman" w:eastAsia="Times New Roman" w:hAnsi="Times New Roman" w:cs="Times New Roman"/>
                <w:sz w:val="20"/>
                <w:szCs w:val="20"/>
              </w:rPr>
              <w:t>» муниципальной программы Кривянского сельского поселения Октябрьского района «Развитие транспортной системы</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85 1 00 73510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415,4</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29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Софинансирование средств областного бюджета на ремонт и содержание автомобильных дорог общего пользования местного значения в рамках подпрограммы «Развитие транспортной инфраструктуры Кривянского сельского поселения» муниципальной программы Кривянского сельского поселения Октябрьского района</w:t>
            </w:r>
            <w:proofErr w:type="gramStart"/>
            <w:r w:rsidRPr="005E66B9">
              <w:rPr>
                <w:rFonts w:ascii="Times New Roman" w:eastAsia="Times New Roman" w:hAnsi="Times New Roman" w:cs="Times New Roman"/>
                <w:sz w:val="20"/>
                <w:szCs w:val="20"/>
              </w:rPr>
              <w:t>«Р</w:t>
            </w:r>
            <w:proofErr w:type="gramEnd"/>
            <w:r w:rsidRPr="005E66B9">
              <w:rPr>
                <w:rFonts w:ascii="Times New Roman" w:eastAsia="Times New Roman" w:hAnsi="Times New Roman" w:cs="Times New Roman"/>
                <w:sz w:val="20"/>
                <w:szCs w:val="20"/>
              </w:rPr>
              <w:t>азвитие транспортной системы»(Иные закупки товаров, работ и услуг для обеспечения государственных (муниципальных)нужд)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09</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85 1 00 S3510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29047B" w:rsidRPr="005E66B9" w:rsidRDefault="0029047B"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33,7</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450"/>
        </w:trPr>
        <w:tc>
          <w:tcPr>
            <w:tcW w:w="3936" w:type="dxa"/>
            <w:gridSpan w:val="3"/>
            <w:tcBorders>
              <w:top w:val="nil"/>
              <w:left w:val="single" w:sz="4" w:space="0" w:color="auto"/>
              <w:bottom w:val="single" w:sz="4" w:space="0" w:color="auto"/>
              <w:right w:val="single" w:sz="4" w:space="0" w:color="auto"/>
            </w:tcBorders>
            <w:shd w:val="clear" w:color="auto" w:fill="auto"/>
            <w:noWrap/>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Другие вопросы в области национальной экономики</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04</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12</w:t>
            </w:r>
          </w:p>
        </w:tc>
        <w:tc>
          <w:tcPr>
            <w:tcW w:w="1559" w:type="dxa"/>
            <w:tcBorders>
              <w:top w:val="nil"/>
              <w:left w:val="nil"/>
              <w:bottom w:val="single" w:sz="4" w:space="0" w:color="auto"/>
              <w:right w:val="single" w:sz="4" w:space="0" w:color="auto"/>
            </w:tcBorders>
            <w:shd w:val="clear" w:color="auto" w:fill="auto"/>
            <w:noWrap/>
            <w:vAlign w:val="center"/>
            <w:hideMark/>
          </w:tcPr>
          <w:p w:rsidR="005E66B9" w:rsidRPr="005E66B9" w:rsidRDefault="005E66B9" w:rsidP="005E66B9">
            <w:pPr>
              <w:spacing w:after="0" w:line="240" w:lineRule="auto"/>
              <w:jc w:val="both"/>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195,8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130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Кривянского сельского поселения»</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04</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12</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88 2 00 21310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195,8</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31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proofErr w:type="spellStart"/>
            <w:r w:rsidRPr="005E66B9">
              <w:rPr>
                <w:rFonts w:ascii="Times New Roman" w:eastAsia="Times New Roman" w:hAnsi="Times New Roman" w:cs="Times New Roman"/>
                <w:b/>
                <w:bCs/>
                <w:sz w:val="20"/>
                <w:szCs w:val="20"/>
              </w:rPr>
              <w:t>Жилищно-комунальное</w:t>
            </w:r>
            <w:proofErr w:type="spellEnd"/>
            <w:r w:rsidRPr="005E66B9">
              <w:rPr>
                <w:rFonts w:ascii="Times New Roman" w:eastAsia="Times New Roman" w:hAnsi="Times New Roman" w:cs="Times New Roman"/>
                <w:b/>
                <w:bCs/>
                <w:sz w:val="20"/>
                <w:szCs w:val="20"/>
              </w:rPr>
              <w:t xml:space="preserve"> хозяйство</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6899,2</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31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 xml:space="preserve">Жилищное хозяйство </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30,0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340"/>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 xml:space="preserve">Мероприятие проводимые по вопросам управления многоквартирными домами и </w:t>
            </w:r>
            <w:proofErr w:type="spellStart"/>
            <w:r w:rsidRPr="005E66B9">
              <w:rPr>
                <w:rFonts w:ascii="Times New Roman" w:eastAsia="Times New Roman" w:hAnsi="Times New Roman" w:cs="Times New Roman"/>
                <w:sz w:val="20"/>
                <w:szCs w:val="20"/>
              </w:rPr>
              <w:t>энергоэффективности</w:t>
            </w:r>
            <w:proofErr w:type="spellEnd"/>
            <w:r w:rsidRPr="005E66B9">
              <w:rPr>
                <w:rFonts w:ascii="Times New Roman" w:eastAsia="Times New Roman" w:hAnsi="Times New Roman" w:cs="Times New Roman"/>
                <w:sz w:val="20"/>
                <w:szCs w:val="20"/>
              </w:rPr>
              <w:t xml:space="preserve"> в жилищной сфере в рамках подпрограммы  «Развитие жилищного хозяйства Кривянского сельского поселения» муниципальной программы Кривянского сельского поселения Октябрьского района «Обеспечение качественными жилищно-коммунальными услугами населения</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80 2 00 21320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30,0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31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lastRenderedPageBreak/>
              <w:t>Коммунальное хозяйство</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02</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4105,5</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16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 xml:space="preserve">Расходы на </w:t>
            </w:r>
            <w:r w:rsidRPr="005E66B9">
              <w:rPr>
                <w:rFonts w:ascii="Times New Roman" w:eastAsia="Times New Roman" w:hAnsi="Times New Roman" w:cs="Times New Roman"/>
                <w:sz w:val="20"/>
                <w:szCs w:val="20"/>
              </w:rPr>
              <w:t>техническую эксплуатация газораспределительной сети в рамках п</w:t>
            </w:r>
            <w:r w:rsidRPr="005E66B9">
              <w:rPr>
                <w:rFonts w:ascii="Times New Roman" w:eastAsia="Times New Roman" w:hAnsi="Times New Roman" w:cs="Times New Roman"/>
                <w:color w:val="000000"/>
                <w:sz w:val="20"/>
                <w:szCs w:val="20"/>
              </w:rPr>
              <w:t xml:space="preserve">одпрограммы </w:t>
            </w:r>
            <w:r w:rsidRPr="005E66B9">
              <w:rPr>
                <w:rFonts w:ascii="Times New Roman" w:eastAsia="Times New Roman" w:hAnsi="Times New Roman" w:cs="Times New Roman"/>
                <w:sz w:val="20"/>
                <w:szCs w:val="20"/>
              </w:rPr>
              <w:t xml:space="preserve"> «Мероприятия в области коммунального хозяйства» муниципальной программы Кривянского сельского поселения Октябрьского района  «</w:t>
            </w:r>
            <w:r w:rsidRPr="005E66B9">
              <w:rPr>
                <w:rFonts w:ascii="Times New Roman" w:eastAsia="Times New Roman" w:hAnsi="Times New Roman" w:cs="Times New Roman"/>
                <w:color w:val="000000"/>
                <w:sz w:val="20"/>
                <w:szCs w:val="20"/>
              </w:rPr>
              <w:t>Обеспечение качественными жилищно-коммунальными услугами населения</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02</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80 1 00 21010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29047B"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163,7</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56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Кривянского сельского поселения Октябрьского района «Обеспечение качественными жилищно-коммунальными услугами населения</w:t>
            </w:r>
            <w:proofErr w:type="gramStart"/>
            <w:r w:rsidRPr="005E66B9">
              <w:rPr>
                <w:rFonts w:ascii="Times New Roman" w:eastAsia="Times New Roman" w:hAnsi="Times New Roman" w:cs="Times New Roman"/>
                <w:color w:val="000000"/>
                <w:sz w:val="20"/>
                <w:szCs w:val="20"/>
              </w:rPr>
              <w:t>»(</w:t>
            </w:r>
            <w:proofErr w:type="gramEnd"/>
            <w:r w:rsidRPr="005E66B9">
              <w:rPr>
                <w:rFonts w:ascii="Times New Roman" w:eastAsia="Times New Roman" w:hAnsi="Times New Roman" w:cs="Times New Roman"/>
                <w:color w:val="000000"/>
                <w:sz w:val="20"/>
                <w:szCs w:val="20"/>
              </w:rPr>
              <w:t xml:space="preserve">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5E66B9">
              <w:rPr>
                <w:rFonts w:ascii="Times New Roman" w:eastAsia="Times New Roman" w:hAnsi="Times New Roman" w:cs="Times New Roman"/>
                <w:color w:val="000000"/>
                <w:sz w:val="20"/>
                <w:szCs w:val="20"/>
              </w:rPr>
              <w:t>товаров,работ,услуг</w:t>
            </w:r>
            <w:proofErr w:type="spellEnd"/>
            <w:r w:rsidRPr="005E66B9">
              <w:rPr>
                <w:rFonts w:ascii="Times New Roman" w:eastAsia="Times New Roman" w:hAnsi="Times New Roman" w:cs="Times New Roman"/>
                <w:color w:val="000000"/>
                <w:sz w:val="20"/>
                <w:szCs w:val="20"/>
              </w:rPr>
              <w:t xml:space="preserve">) </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02</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80 1 00 73660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810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3646,1</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91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Софинансирование средств областного бюджета на 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Кривянского сельского поселения Октябрьского района «Обеспечение качественными жилищно-коммунальными услугами населения</w:t>
            </w:r>
            <w:proofErr w:type="gramStart"/>
            <w:r w:rsidRPr="005E66B9">
              <w:rPr>
                <w:rFonts w:ascii="Times New Roman" w:eastAsia="Times New Roman" w:hAnsi="Times New Roman" w:cs="Times New Roman"/>
                <w:color w:val="000000"/>
                <w:sz w:val="20"/>
                <w:szCs w:val="20"/>
              </w:rPr>
              <w:t>»(</w:t>
            </w:r>
            <w:proofErr w:type="gramEnd"/>
            <w:r w:rsidRPr="005E66B9">
              <w:rPr>
                <w:rFonts w:ascii="Times New Roman" w:eastAsia="Times New Roman" w:hAnsi="Times New Roman" w:cs="Times New Roman"/>
                <w:color w:val="000000"/>
                <w:sz w:val="20"/>
                <w:szCs w:val="20"/>
              </w:rPr>
              <w:t xml:space="preserve">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5E66B9">
              <w:rPr>
                <w:rFonts w:ascii="Times New Roman" w:eastAsia="Times New Roman" w:hAnsi="Times New Roman" w:cs="Times New Roman"/>
                <w:color w:val="000000"/>
                <w:sz w:val="20"/>
                <w:szCs w:val="20"/>
              </w:rPr>
              <w:t>товаров,работ,услуг</w:t>
            </w:r>
            <w:proofErr w:type="spellEnd"/>
            <w:r w:rsidRPr="005E66B9">
              <w:rPr>
                <w:rFonts w:ascii="Times New Roman" w:eastAsia="Times New Roman" w:hAnsi="Times New Roman" w:cs="Times New Roman"/>
                <w:color w:val="000000"/>
                <w:sz w:val="20"/>
                <w:szCs w:val="20"/>
              </w:rPr>
              <w:t xml:space="preserve">) </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02</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80 1 00 S3660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810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29047B"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295,7</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36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Благоустройство</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2763,7</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175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Мероприятия на организацию уличного освещения в поселении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 xml:space="preserve">05 </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88 1 00 21050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1484,5</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178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88 1 00 21060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29047B" w:rsidP="0096515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r w:rsidR="00965153">
              <w:rPr>
                <w:rFonts w:ascii="Times New Roman" w:eastAsia="Times New Roman" w:hAnsi="Times New Roman" w:cs="Times New Roman"/>
                <w:sz w:val="20"/>
                <w:szCs w:val="20"/>
              </w:rPr>
              <w:t>22,2</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160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lastRenderedPageBreak/>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Уплата налогов и сборов и иных платежей)</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88 1 00 21060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850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7,0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193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Мероприятия на  содержание  мест  захоронения   на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88 1 00 21070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29047B"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5E66B9" w:rsidRPr="005E66B9">
              <w:rPr>
                <w:rFonts w:ascii="Times New Roman" w:eastAsia="Times New Roman" w:hAnsi="Times New Roman" w:cs="Times New Roman"/>
                <w:sz w:val="20"/>
                <w:szCs w:val="20"/>
              </w:rPr>
              <w:t>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1560"/>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Реализация направления расходов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05</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03</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88 1 00 21080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50,0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25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 xml:space="preserve">Культура и кинематография </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08</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D5021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4865,3</w:t>
            </w:r>
          </w:p>
        </w:tc>
        <w:tc>
          <w:tcPr>
            <w:tcW w:w="236" w:type="dxa"/>
            <w:tcBorders>
              <w:top w:val="nil"/>
              <w:left w:val="nil"/>
              <w:bottom w:val="nil"/>
              <w:right w:val="nil"/>
            </w:tcBorders>
            <w:shd w:val="clear" w:color="auto" w:fill="auto"/>
            <w:noWrap/>
            <w:vAlign w:val="center"/>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5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Культура</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08</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D5021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4865,3</w:t>
            </w:r>
          </w:p>
        </w:tc>
        <w:tc>
          <w:tcPr>
            <w:tcW w:w="236" w:type="dxa"/>
            <w:tcBorders>
              <w:top w:val="nil"/>
              <w:left w:val="nil"/>
              <w:bottom w:val="nil"/>
              <w:right w:val="nil"/>
            </w:tcBorders>
            <w:shd w:val="clear" w:color="auto" w:fill="auto"/>
            <w:noWrap/>
            <w:vAlign w:val="center"/>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D50212" w:rsidRPr="005E66B9" w:rsidTr="005E66B9">
        <w:trPr>
          <w:trHeight w:val="178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D50212" w:rsidRPr="005E66B9" w:rsidRDefault="00D50212"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обеспечение деятельности (оказание услуг) муниципальных учреждений Кривянского сельского поселения  в рамках подпрограммы  «Культура Кривянского сельского поселения» муниципальной программы Кривянского сельского поселения Октябрьского района «Развитие культуры» (Иные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D50212" w:rsidRPr="005E66B9" w:rsidRDefault="00D50212" w:rsidP="005E66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08</w:t>
            </w:r>
          </w:p>
        </w:tc>
        <w:tc>
          <w:tcPr>
            <w:tcW w:w="851" w:type="dxa"/>
            <w:gridSpan w:val="2"/>
            <w:tcBorders>
              <w:top w:val="nil"/>
              <w:left w:val="nil"/>
              <w:bottom w:val="single" w:sz="4" w:space="0" w:color="auto"/>
              <w:right w:val="single" w:sz="4" w:space="0" w:color="auto"/>
            </w:tcBorders>
            <w:shd w:val="clear" w:color="auto" w:fill="auto"/>
            <w:vAlign w:val="center"/>
            <w:hideMark/>
          </w:tcPr>
          <w:p w:rsidR="00D50212" w:rsidRPr="005E66B9" w:rsidRDefault="00D50212" w:rsidP="005E66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hideMark/>
          </w:tcPr>
          <w:p w:rsidR="00D50212" w:rsidRPr="005E66B9" w:rsidRDefault="00D50212"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82 1 00 05900</w:t>
            </w:r>
          </w:p>
        </w:tc>
        <w:tc>
          <w:tcPr>
            <w:tcW w:w="992" w:type="dxa"/>
            <w:tcBorders>
              <w:top w:val="nil"/>
              <w:left w:val="nil"/>
              <w:bottom w:val="single" w:sz="4" w:space="0" w:color="auto"/>
              <w:right w:val="single" w:sz="4" w:space="0" w:color="auto"/>
            </w:tcBorders>
            <w:shd w:val="clear" w:color="auto" w:fill="auto"/>
            <w:vAlign w:val="center"/>
            <w:hideMark/>
          </w:tcPr>
          <w:p w:rsidR="00D50212" w:rsidRPr="005E66B9" w:rsidRDefault="00D50212" w:rsidP="005E66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D50212" w:rsidRPr="005E66B9" w:rsidRDefault="00965153"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390,1</w:t>
            </w:r>
          </w:p>
        </w:tc>
        <w:tc>
          <w:tcPr>
            <w:tcW w:w="236" w:type="dxa"/>
            <w:tcBorders>
              <w:top w:val="nil"/>
              <w:left w:val="nil"/>
              <w:bottom w:val="nil"/>
              <w:right w:val="nil"/>
            </w:tcBorders>
            <w:shd w:val="clear" w:color="auto" w:fill="auto"/>
            <w:noWrap/>
            <w:vAlign w:val="center"/>
            <w:hideMark/>
          </w:tcPr>
          <w:p w:rsidR="00D50212" w:rsidRPr="005E66B9" w:rsidRDefault="00D50212" w:rsidP="005E66B9">
            <w:pPr>
              <w:spacing w:after="0" w:line="240" w:lineRule="auto"/>
              <w:rPr>
                <w:rFonts w:ascii="Times New Roman CYR" w:eastAsia="Times New Roman" w:hAnsi="Times New Roman CYR" w:cs="Times New Roman CYR"/>
                <w:color w:val="000000"/>
                <w:sz w:val="20"/>
                <w:szCs w:val="20"/>
              </w:rPr>
            </w:pPr>
          </w:p>
        </w:tc>
      </w:tr>
      <w:tr w:rsidR="005E66B9" w:rsidRPr="005E66B9" w:rsidTr="005E66B9">
        <w:trPr>
          <w:trHeight w:val="178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Расходы на обеспечение деятельности (оказание услуг) муниципальных учреждений Кривянского сельского поселения  в рамках подпрограммы  «Культура Кривянского сельского поселения» муниципальной программы Кривянского сельского поселения Октябрьского района «Развитие культуры» (Субсидии бюджетным учреждениям)</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08</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82 1 00 05900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610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4475,2</w:t>
            </w:r>
          </w:p>
        </w:tc>
        <w:tc>
          <w:tcPr>
            <w:tcW w:w="236" w:type="dxa"/>
            <w:tcBorders>
              <w:top w:val="nil"/>
              <w:left w:val="nil"/>
              <w:bottom w:val="nil"/>
              <w:right w:val="nil"/>
            </w:tcBorders>
            <w:shd w:val="clear" w:color="auto" w:fill="auto"/>
            <w:noWrap/>
            <w:vAlign w:val="center"/>
            <w:hideMark/>
          </w:tcPr>
          <w:p w:rsidR="005E66B9" w:rsidRPr="005E66B9" w:rsidRDefault="005E66B9" w:rsidP="005E66B9">
            <w:pPr>
              <w:spacing w:after="0" w:line="240" w:lineRule="auto"/>
              <w:rPr>
                <w:rFonts w:ascii="Times New Roman CYR" w:eastAsia="Times New Roman" w:hAnsi="Times New Roman CYR" w:cs="Times New Roman CYR"/>
                <w:color w:val="000000"/>
                <w:sz w:val="20"/>
                <w:szCs w:val="20"/>
              </w:rPr>
            </w:pPr>
          </w:p>
        </w:tc>
      </w:tr>
      <w:tr w:rsidR="005E66B9" w:rsidRPr="005E66B9" w:rsidTr="005E66B9">
        <w:trPr>
          <w:trHeight w:val="25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Социальная поддержка</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10</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r w:rsidRPr="005E66B9">
              <w:rPr>
                <w:rFonts w:ascii="Times New Roman CYR" w:eastAsia="Times New Roman" w:hAnsi="Times New Roman CYR" w:cs="Times New Roman CYR"/>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D50212"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395,5</w:t>
            </w:r>
          </w:p>
        </w:tc>
        <w:tc>
          <w:tcPr>
            <w:tcW w:w="236" w:type="dxa"/>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p>
        </w:tc>
      </w:tr>
      <w:tr w:rsidR="005E66B9" w:rsidRPr="005E66B9" w:rsidTr="005E66B9">
        <w:trPr>
          <w:trHeight w:val="255"/>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Пенсионное обеспечение</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10</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r w:rsidRPr="005E66B9">
              <w:rPr>
                <w:rFonts w:ascii="Times New Roman CYR" w:eastAsia="Times New Roman" w:hAnsi="Times New Roman CYR" w:cs="Times New Roman CYR"/>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D50212"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395,5</w:t>
            </w:r>
          </w:p>
        </w:tc>
        <w:tc>
          <w:tcPr>
            <w:tcW w:w="236" w:type="dxa"/>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p>
        </w:tc>
      </w:tr>
      <w:tr w:rsidR="005E66B9" w:rsidRPr="005E66B9" w:rsidTr="005E66B9">
        <w:trPr>
          <w:trHeight w:val="2040"/>
        </w:trPr>
        <w:tc>
          <w:tcPr>
            <w:tcW w:w="3936" w:type="dxa"/>
            <w:gridSpan w:val="3"/>
            <w:tcBorders>
              <w:top w:val="nil"/>
              <w:left w:val="single" w:sz="4" w:space="0" w:color="auto"/>
              <w:bottom w:val="single" w:sz="4" w:space="0" w:color="auto"/>
              <w:right w:val="single" w:sz="4" w:space="0" w:color="auto"/>
            </w:tcBorders>
            <w:shd w:val="clear" w:color="auto" w:fill="auto"/>
            <w:vAlign w:val="bottom"/>
            <w:hideMark/>
          </w:tcPr>
          <w:p w:rsidR="005E66B9" w:rsidRPr="005E66B9" w:rsidRDefault="005E66B9" w:rsidP="005E66B9">
            <w:pPr>
              <w:spacing w:after="0" w:line="240" w:lineRule="auto"/>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Кривянского сельского поселения Октябрьского района «Социальная поддержка граждан»</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Публичные нормативные социальные выплаты гражданам)</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10</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79 1 00  10020</w:t>
            </w:r>
          </w:p>
        </w:tc>
        <w:tc>
          <w:tcPr>
            <w:tcW w:w="992" w:type="dxa"/>
            <w:tcBorders>
              <w:top w:val="nil"/>
              <w:left w:val="nil"/>
              <w:bottom w:val="single" w:sz="4" w:space="0" w:color="auto"/>
              <w:right w:val="single" w:sz="4" w:space="0" w:color="auto"/>
            </w:tcBorders>
            <w:shd w:val="clear" w:color="auto" w:fill="auto"/>
            <w:noWrap/>
            <w:vAlign w:val="center"/>
            <w:hideMark/>
          </w:tcPr>
          <w:p w:rsidR="005E66B9" w:rsidRPr="005E66B9" w:rsidRDefault="005E66B9" w:rsidP="005E66B9">
            <w:pPr>
              <w:spacing w:after="0" w:line="240" w:lineRule="auto"/>
              <w:rPr>
                <w:rFonts w:ascii="Times New Roman CYR" w:eastAsia="Times New Roman" w:hAnsi="Times New Roman CYR" w:cs="Times New Roman CYR"/>
                <w:color w:val="000000"/>
                <w:sz w:val="20"/>
                <w:szCs w:val="20"/>
              </w:rPr>
            </w:pPr>
            <w:r w:rsidRPr="005E66B9">
              <w:rPr>
                <w:rFonts w:ascii="Times New Roman CYR" w:eastAsia="Times New Roman" w:hAnsi="Times New Roman CYR" w:cs="Times New Roman CYR"/>
                <w:color w:val="000000"/>
                <w:sz w:val="20"/>
                <w:szCs w:val="20"/>
              </w:rPr>
              <w:t>310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D50212" w:rsidP="005E66B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395,5</w:t>
            </w:r>
          </w:p>
        </w:tc>
        <w:tc>
          <w:tcPr>
            <w:tcW w:w="236" w:type="dxa"/>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sz w:val="20"/>
                <w:szCs w:val="20"/>
              </w:rPr>
            </w:pPr>
          </w:p>
        </w:tc>
      </w:tr>
      <w:tr w:rsidR="005E66B9" w:rsidRPr="005E66B9" w:rsidTr="005E66B9">
        <w:trPr>
          <w:trHeight w:val="25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Здравоохранение</w:t>
            </w:r>
            <w:proofErr w:type="gramStart"/>
            <w:r w:rsidRPr="005E66B9">
              <w:rPr>
                <w:rFonts w:ascii="Times New Roman" w:eastAsia="Times New Roman" w:hAnsi="Times New Roman" w:cs="Times New Roman"/>
                <w:b/>
                <w:bCs/>
                <w:sz w:val="20"/>
                <w:szCs w:val="20"/>
              </w:rPr>
              <w:t xml:space="preserve"> ,</w:t>
            </w:r>
            <w:proofErr w:type="gramEnd"/>
            <w:r w:rsidRPr="005E66B9">
              <w:rPr>
                <w:rFonts w:ascii="Times New Roman" w:eastAsia="Times New Roman" w:hAnsi="Times New Roman" w:cs="Times New Roman"/>
                <w:b/>
                <w:bCs/>
                <w:sz w:val="20"/>
                <w:szCs w:val="20"/>
              </w:rPr>
              <w:t xml:space="preserve">физическая культура </w:t>
            </w:r>
            <w:r w:rsidRPr="005E66B9">
              <w:rPr>
                <w:rFonts w:ascii="Times New Roman" w:eastAsia="Times New Roman" w:hAnsi="Times New Roman" w:cs="Times New Roman"/>
                <w:b/>
                <w:bCs/>
                <w:sz w:val="20"/>
                <w:szCs w:val="20"/>
              </w:rPr>
              <w:lastRenderedPageBreak/>
              <w:t>и спорт</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lastRenderedPageBreak/>
              <w:t>11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40,0</w:t>
            </w:r>
          </w:p>
        </w:tc>
        <w:tc>
          <w:tcPr>
            <w:tcW w:w="236" w:type="dxa"/>
            <w:tcBorders>
              <w:top w:val="nil"/>
              <w:left w:val="nil"/>
              <w:bottom w:val="nil"/>
              <w:right w:val="nil"/>
            </w:tcBorders>
            <w:shd w:val="clear" w:color="auto" w:fill="auto"/>
            <w:noWrap/>
            <w:vAlign w:val="center"/>
            <w:hideMark/>
          </w:tcPr>
          <w:p w:rsidR="005E66B9" w:rsidRPr="005E66B9" w:rsidRDefault="005E66B9" w:rsidP="005E66B9">
            <w:pPr>
              <w:spacing w:after="0" w:line="240" w:lineRule="auto"/>
              <w:rPr>
                <w:rFonts w:ascii="Times New Roman CYR" w:eastAsia="Times New Roman" w:hAnsi="Times New Roman CYR" w:cs="Times New Roman CYR"/>
                <w:b/>
                <w:bCs/>
                <w:color w:val="000000"/>
                <w:sz w:val="20"/>
                <w:szCs w:val="20"/>
              </w:rPr>
            </w:pPr>
          </w:p>
        </w:tc>
      </w:tr>
      <w:tr w:rsidR="005E66B9" w:rsidRPr="005E66B9" w:rsidTr="005E66B9">
        <w:trPr>
          <w:trHeight w:val="25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lastRenderedPageBreak/>
              <w:t>Физическая культура и спорт</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11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w:t>
            </w:r>
            <w:r w:rsidR="005E66B9" w:rsidRPr="005E66B9">
              <w:rPr>
                <w:rFonts w:ascii="Times New Roman" w:eastAsia="Times New Roman" w:hAnsi="Times New Roman" w:cs="Times New Roman"/>
                <w:b/>
                <w:bCs/>
                <w:sz w:val="20"/>
                <w:szCs w:val="20"/>
              </w:rPr>
              <w:t>0,0</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1815"/>
        </w:trPr>
        <w:tc>
          <w:tcPr>
            <w:tcW w:w="3936" w:type="dxa"/>
            <w:gridSpan w:val="3"/>
            <w:tcBorders>
              <w:top w:val="nil"/>
              <w:left w:val="single" w:sz="4" w:space="0" w:color="auto"/>
              <w:bottom w:val="single" w:sz="4" w:space="0" w:color="auto"/>
              <w:right w:val="single" w:sz="4" w:space="0" w:color="auto"/>
            </w:tcBorders>
            <w:shd w:val="clear" w:color="auto" w:fill="auto"/>
            <w:noWrap/>
            <w:vAlign w:val="bottom"/>
            <w:hideMark/>
          </w:tcPr>
          <w:p w:rsidR="005E66B9" w:rsidRPr="005E66B9" w:rsidRDefault="005E66B9" w:rsidP="005E66B9">
            <w:pPr>
              <w:spacing w:after="0" w:line="240" w:lineRule="auto"/>
              <w:jc w:val="both"/>
              <w:rPr>
                <w:rFonts w:ascii="Times New Roman" w:eastAsia="Times New Roman" w:hAnsi="Times New Roman" w:cs="Times New Roman"/>
                <w:sz w:val="20"/>
                <w:szCs w:val="20"/>
              </w:rPr>
            </w:pPr>
            <w:r w:rsidRPr="005E66B9">
              <w:rPr>
                <w:rFonts w:ascii="Times New Roman" w:eastAsia="Times New Roman" w:hAnsi="Times New Roman" w:cs="Times New Roman"/>
                <w:sz w:val="20"/>
                <w:szCs w:val="20"/>
              </w:rPr>
              <w:t xml:space="preserve">Расходы на физкультурные и массовые спортивные мероприятия в рамках подпрограммы "Физкультура и спорт  в </w:t>
            </w:r>
            <w:proofErr w:type="spellStart"/>
            <w:r w:rsidRPr="005E66B9">
              <w:rPr>
                <w:rFonts w:ascii="Times New Roman" w:eastAsia="Times New Roman" w:hAnsi="Times New Roman" w:cs="Times New Roman"/>
                <w:sz w:val="20"/>
                <w:szCs w:val="20"/>
              </w:rPr>
              <w:t>кривянском</w:t>
            </w:r>
            <w:proofErr w:type="spellEnd"/>
            <w:r w:rsidRPr="005E66B9">
              <w:rPr>
                <w:rFonts w:ascii="Times New Roman" w:eastAsia="Times New Roman" w:hAnsi="Times New Roman" w:cs="Times New Roman"/>
                <w:sz w:val="20"/>
                <w:szCs w:val="20"/>
              </w:rPr>
              <w:t xml:space="preserve"> сельском поселении" муниципальной программы Кривянского сельского поселения Октябрьского района «Развитие физической культуры и спорта</w:t>
            </w:r>
            <w:proofErr w:type="gramStart"/>
            <w:r w:rsidRPr="005E66B9">
              <w:rPr>
                <w:rFonts w:ascii="Times New Roman" w:eastAsia="Times New Roman" w:hAnsi="Times New Roman" w:cs="Times New Roman"/>
                <w:sz w:val="20"/>
                <w:szCs w:val="20"/>
              </w:rPr>
              <w:t>»(</w:t>
            </w:r>
            <w:proofErr w:type="gramEnd"/>
            <w:r w:rsidRPr="005E66B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11</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84 1 00 21180</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240</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Default="00965153" w:rsidP="0096515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40,0</w:t>
            </w:r>
          </w:p>
          <w:p w:rsidR="00965153" w:rsidRDefault="00965153" w:rsidP="00965153">
            <w:pPr>
              <w:spacing w:after="0" w:line="240" w:lineRule="auto"/>
              <w:rPr>
                <w:rFonts w:ascii="Times New Roman" w:eastAsia="Times New Roman" w:hAnsi="Times New Roman" w:cs="Times New Roman"/>
                <w:sz w:val="20"/>
                <w:szCs w:val="20"/>
              </w:rPr>
            </w:pPr>
          </w:p>
          <w:p w:rsidR="00965153" w:rsidRPr="005E66B9" w:rsidRDefault="00965153" w:rsidP="00965153">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r w:rsidR="005E66B9" w:rsidRPr="005E66B9" w:rsidTr="005E66B9">
        <w:trPr>
          <w:trHeight w:val="255"/>
        </w:trPr>
        <w:tc>
          <w:tcPr>
            <w:tcW w:w="3936" w:type="dxa"/>
            <w:gridSpan w:val="3"/>
            <w:tcBorders>
              <w:top w:val="nil"/>
              <w:left w:val="single" w:sz="4" w:space="0" w:color="auto"/>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sz w:val="20"/>
                <w:szCs w:val="20"/>
              </w:rPr>
            </w:pPr>
            <w:r w:rsidRPr="005E66B9">
              <w:rPr>
                <w:rFonts w:ascii="Times New Roman" w:eastAsia="Times New Roman" w:hAnsi="Times New Roman" w:cs="Times New Roman"/>
                <w:b/>
                <w:bCs/>
                <w:sz w:val="20"/>
                <w:szCs w:val="20"/>
              </w:rPr>
              <w:t>Итого</w:t>
            </w:r>
          </w:p>
        </w:tc>
        <w:tc>
          <w:tcPr>
            <w:tcW w:w="7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b/>
                <w:bCs/>
                <w:color w:val="000000"/>
                <w:sz w:val="20"/>
                <w:szCs w:val="20"/>
              </w:rPr>
            </w:pPr>
            <w:r w:rsidRPr="005E66B9">
              <w:rPr>
                <w:rFonts w:ascii="Times New Roman" w:eastAsia="Times New Roman" w:hAnsi="Times New Roman" w:cs="Times New Roman"/>
                <w:b/>
                <w:bCs/>
                <w:color w:val="000000"/>
                <w:sz w:val="20"/>
                <w:szCs w:val="20"/>
              </w:rPr>
              <w:t> </w:t>
            </w:r>
          </w:p>
        </w:tc>
        <w:tc>
          <w:tcPr>
            <w:tcW w:w="1308" w:type="dxa"/>
            <w:gridSpan w:val="2"/>
            <w:tcBorders>
              <w:top w:val="nil"/>
              <w:left w:val="nil"/>
              <w:bottom w:val="single" w:sz="4" w:space="0" w:color="auto"/>
              <w:right w:val="single" w:sz="4" w:space="0" w:color="auto"/>
            </w:tcBorders>
            <w:shd w:val="clear" w:color="auto" w:fill="auto"/>
            <w:vAlign w:val="center"/>
            <w:hideMark/>
          </w:tcPr>
          <w:p w:rsidR="005E66B9" w:rsidRPr="005E66B9" w:rsidRDefault="00965153" w:rsidP="005E66B9">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30187,5</w:t>
            </w:r>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b/>
                <w:bCs/>
                <w:sz w:val="20"/>
                <w:szCs w:val="20"/>
              </w:rPr>
            </w:pPr>
          </w:p>
        </w:tc>
      </w:tr>
      <w:tr w:rsidR="005E66B9" w:rsidRPr="005E66B9" w:rsidTr="005E66B9">
        <w:trPr>
          <w:trHeight w:val="510"/>
        </w:trPr>
        <w:tc>
          <w:tcPr>
            <w:tcW w:w="3936" w:type="dxa"/>
            <w:gridSpan w:val="3"/>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c>
          <w:tcPr>
            <w:tcW w:w="708" w:type="dxa"/>
            <w:gridSpan w:val="2"/>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p>
        </w:tc>
        <w:tc>
          <w:tcPr>
            <w:tcW w:w="851" w:type="dxa"/>
            <w:gridSpan w:val="2"/>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c>
          <w:tcPr>
            <w:tcW w:w="1559"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c>
          <w:tcPr>
            <w:tcW w:w="992" w:type="dxa"/>
            <w:tcBorders>
              <w:top w:val="nil"/>
              <w:left w:val="nil"/>
              <w:bottom w:val="nil"/>
              <w:right w:val="nil"/>
            </w:tcBorders>
            <w:shd w:val="clear" w:color="auto" w:fill="auto"/>
            <w:vAlign w:val="center"/>
            <w:hideMark/>
          </w:tcPr>
          <w:p w:rsidR="005E66B9" w:rsidRPr="005E66B9" w:rsidRDefault="005E66B9" w:rsidP="005E66B9">
            <w:pPr>
              <w:spacing w:after="0" w:line="240" w:lineRule="auto"/>
              <w:rPr>
                <w:rFonts w:ascii="Times New Roman" w:eastAsia="Times New Roman" w:hAnsi="Times New Roman" w:cs="Times New Roman"/>
                <w:color w:val="000000"/>
                <w:sz w:val="20"/>
                <w:szCs w:val="20"/>
              </w:rPr>
            </w:pPr>
          </w:p>
        </w:tc>
        <w:tc>
          <w:tcPr>
            <w:tcW w:w="1544" w:type="dxa"/>
            <w:gridSpan w:val="3"/>
            <w:tcBorders>
              <w:top w:val="nil"/>
              <w:left w:val="nil"/>
              <w:bottom w:val="nil"/>
              <w:right w:val="nil"/>
            </w:tcBorders>
            <w:shd w:val="clear" w:color="auto" w:fill="auto"/>
            <w:vAlign w:val="bottom"/>
            <w:hideMark/>
          </w:tcPr>
          <w:p w:rsidR="005E66B9" w:rsidRPr="005E66B9" w:rsidRDefault="005E66B9" w:rsidP="005E66B9">
            <w:pPr>
              <w:spacing w:after="0" w:line="240" w:lineRule="auto"/>
              <w:jc w:val="center"/>
              <w:rPr>
                <w:rFonts w:ascii="Times New Roman" w:eastAsia="Times New Roman" w:hAnsi="Times New Roman" w:cs="Times New Roman"/>
                <w:color w:val="000000"/>
                <w:sz w:val="20"/>
                <w:szCs w:val="20"/>
              </w:rPr>
            </w:pPr>
          </w:p>
        </w:tc>
      </w:tr>
      <w:tr w:rsidR="005E66B9" w:rsidRPr="005E66B9" w:rsidTr="005E66B9">
        <w:trPr>
          <w:trHeight w:val="600"/>
        </w:trPr>
        <w:tc>
          <w:tcPr>
            <w:tcW w:w="3936" w:type="dxa"/>
            <w:gridSpan w:val="3"/>
            <w:tcBorders>
              <w:top w:val="nil"/>
              <w:left w:val="nil"/>
              <w:bottom w:val="nil"/>
              <w:right w:val="nil"/>
            </w:tcBorders>
            <w:shd w:val="clear" w:color="auto" w:fill="auto"/>
            <w:vAlign w:val="center"/>
            <w:hideMark/>
          </w:tcPr>
          <w:p w:rsidR="005E66B9" w:rsidRPr="005E66B9" w:rsidRDefault="00965153" w:rsidP="0096515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Ведущий специалист </w:t>
            </w:r>
            <w:r w:rsidR="005E66B9" w:rsidRPr="005E66B9">
              <w:rPr>
                <w:rFonts w:ascii="Times New Roman" w:eastAsia="Times New Roman" w:hAnsi="Times New Roman" w:cs="Times New Roman"/>
                <w:sz w:val="20"/>
                <w:szCs w:val="20"/>
              </w:rPr>
              <w:t xml:space="preserve"> по делопроизводству и архивной работе</w:t>
            </w:r>
          </w:p>
        </w:tc>
        <w:tc>
          <w:tcPr>
            <w:tcW w:w="708" w:type="dxa"/>
            <w:gridSpan w:val="2"/>
            <w:tcBorders>
              <w:top w:val="nil"/>
              <w:left w:val="nil"/>
              <w:bottom w:val="nil"/>
              <w:right w:val="nil"/>
            </w:tcBorders>
            <w:shd w:val="clear" w:color="auto" w:fill="auto"/>
            <w:vAlign w:val="center"/>
            <w:hideMark/>
          </w:tcPr>
          <w:p w:rsidR="005E66B9" w:rsidRPr="005E66B9" w:rsidRDefault="005E66B9" w:rsidP="005E66B9">
            <w:pPr>
              <w:spacing w:after="0" w:line="240" w:lineRule="auto"/>
              <w:jc w:val="center"/>
              <w:rPr>
                <w:rFonts w:ascii="Times New Roman" w:eastAsia="Times New Roman" w:hAnsi="Times New Roman" w:cs="Times New Roman"/>
                <w:color w:val="000000"/>
                <w:sz w:val="20"/>
                <w:szCs w:val="20"/>
              </w:rPr>
            </w:pPr>
          </w:p>
        </w:tc>
        <w:tc>
          <w:tcPr>
            <w:tcW w:w="851" w:type="dxa"/>
            <w:gridSpan w:val="2"/>
            <w:tcBorders>
              <w:top w:val="nil"/>
              <w:left w:val="nil"/>
              <w:bottom w:val="nil"/>
              <w:right w:val="nil"/>
            </w:tcBorders>
            <w:shd w:val="clear" w:color="auto" w:fill="auto"/>
            <w:vAlign w:val="center"/>
            <w:hideMark/>
          </w:tcPr>
          <w:p w:rsidR="005E66B9" w:rsidRPr="005E66B9" w:rsidRDefault="005E66B9" w:rsidP="005E66B9">
            <w:pPr>
              <w:spacing w:after="0" w:line="240" w:lineRule="auto"/>
              <w:jc w:val="center"/>
              <w:rPr>
                <w:rFonts w:ascii="Times New Roman" w:eastAsia="Times New Roman" w:hAnsi="Times New Roman" w:cs="Times New Roman"/>
                <w:color w:val="000000"/>
                <w:sz w:val="20"/>
                <w:szCs w:val="20"/>
              </w:rPr>
            </w:pPr>
          </w:p>
        </w:tc>
        <w:tc>
          <w:tcPr>
            <w:tcW w:w="3859" w:type="dxa"/>
            <w:gridSpan w:val="4"/>
            <w:tcBorders>
              <w:top w:val="nil"/>
              <w:left w:val="nil"/>
              <w:bottom w:val="nil"/>
              <w:right w:val="nil"/>
            </w:tcBorders>
            <w:shd w:val="clear" w:color="auto" w:fill="auto"/>
            <w:vAlign w:val="center"/>
            <w:hideMark/>
          </w:tcPr>
          <w:p w:rsidR="005E66B9" w:rsidRPr="005E66B9" w:rsidRDefault="005E66B9" w:rsidP="005E66B9">
            <w:pPr>
              <w:spacing w:after="0" w:line="240" w:lineRule="auto"/>
              <w:jc w:val="center"/>
              <w:rPr>
                <w:rFonts w:ascii="Times New Roman" w:eastAsia="Times New Roman" w:hAnsi="Times New Roman" w:cs="Times New Roman"/>
                <w:color w:val="000000"/>
                <w:sz w:val="20"/>
                <w:szCs w:val="20"/>
              </w:rPr>
            </w:pPr>
            <w:r w:rsidRPr="005E66B9">
              <w:rPr>
                <w:rFonts w:ascii="Times New Roman" w:eastAsia="Times New Roman" w:hAnsi="Times New Roman" w:cs="Times New Roman"/>
                <w:color w:val="000000"/>
                <w:sz w:val="20"/>
                <w:szCs w:val="20"/>
              </w:rPr>
              <w:t xml:space="preserve">                    Т.П. </w:t>
            </w:r>
            <w:proofErr w:type="spellStart"/>
            <w:r w:rsidRPr="005E66B9">
              <w:rPr>
                <w:rFonts w:ascii="Times New Roman" w:eastAsia="Times New Roman" w:hAnsi="Times New Roman" w:cs="Times New Roman"/>
                <w:color w:val="000000"/>
                <w:sz w:val="20"/>
                <w:szCs w:val="20"/>
              </w:rPr>
              <w:t>Шаврина</w:t>
            </w:r>
            <w:proofErr w:type="spellEnd"/>
          </w:p>
        </w:tc>
        <w:tc>
          <w:tcPr>
            <w:tcW w:w="236" w:type="dxa"/>
            <w:tcBorders>
              <w:top w:val="nil"/>
              <w:left w:val="nil"/>
              <w:bottom w:val="nil"/>
              <w:right w:val="nil"/>
            </w:tcBorders>
            <w:shd w:val="clear" w:color="auto" w:fill="auto"/>
            <w:noWrap/>
            <w:vAlign w:val="bottom"/>
            <w:hideMark/>
          </w:tcPr>
          <w:p w:rsidR="005E66B9" w:rsidRPr="005E66B9" w:rsidRDefault="005E66B9" w:rsidP="005E66B9">
            <w:pPr>
              <w:spacing w:after="0" w:line="240" w:lineRule="auto"/>
              <w:rPr>
                <w:rFonts w:ascii="Arial CYR" w:eastAsia="Times New Roman" w:hAnsi="Arial CYR" w:cs="Arial CYR"/>
                <w:sz w:val="20"/>
                <w:szCs w:val="20"/>
              </w:rPr>
            </w:pPr>
          </w:p>
        </w:tc>
      </w:tr>
    </w:tbl>
    <w:p w:rsidR="00046C79" w:rsidRDefault="00046C79"/>
    <w:sectPr w:rsidR="00046C79" w:rsidSect="00B87A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5E66B9"/>
    <w:rsid w:val="00046C79"/>
    <w:rsid w:val="0029047B"/>
    <w:rsid w:val="00495897"/>
    <w:rsid w:val="005E66B9"/>
    <w:rsid w:val="0062704C"/>
    <w:rsid w:val="00965153"/>
    <w:rsid w:val="00B87A6A"/>
    <w:rsid w:val="00D425C8"/>
    <w:rsid w:val="00D502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A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6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2671</Words>
  <Characters>15226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Таня К</dc:creator>
  <cp:lastModifiedBy>Таня К</cp:lastModifiedBy>
  <cp:revision>4</cp:revision>
  <cp:lastPrinted>2016-05-31T12:49:00Z</cp:lastPrinted>
  <dcterms:created xsi:type="dcterms:W3CDTF">2016-05-10T12:41:00Z</dcterms:created>
  <dcterms:modified xsi:type="dcterms:W3CDTF">2016-06-15T08:33:00Z</dcterms:modified>
</cp:coreProperties>
</file>